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0AA2" w14:textId="279FA54F" w:rsidR="7E0CBEFA" w:rsidRPr="000F6392" w:rsidRDefault="00B321CE" w:rsidP="00E83E4D">
      <w:pPr>
        <w:spacing w:line="257" w:lineRule="auto"/>
        <w:jc w:val="center"/>
        <w:rPr>
          <w:sz w:val="24"/>
          <w:szCs w:val="24"/>
        </w:rPr>
      </w:pPr>
      <w:r w:rsidRPr="000F6392">
        <w:rPr>
          <w:sz w:val="24"/>
          <w:szCs w:val="24"/>
        </w:rPr>
        <w:t xml:space="preserve">THE </w:t>
      </w:r>
      <w:r w:rsidR="00F04796" w:rsidRPr="000F6392">
        <w:rPr>
          <w:sz w:val="24"/>
          <w:szCs w:val="24"/>
        </w:rPr>
        <w:t xml:space="preserve">2024 </w:t>
      </w:r>
      <w:r w:rsidRPr="000F6392">
        <w:rPr>
          <w:sz w:val="24"/>
          <w:szCs w:val="24"/>
        </w:rPr>
        <w:t>MILTON HANDLER LECTURE</w:t>
      </w:r>
    </w:p>
    <w:p w14:paraId="0B989AA0" w14:textId="32958511" w:rsidR="009F16BC" w:rsidRPr="000F6392" w:rsidRDefault="009F16BC" w:rsidP="00E83E4D">
      <w:pPr>
        <w:spacing w:line="257" w:lineRule="auto"/>
        <w:jc w:val="center"/>
        <w:rPr>
          <w:sz w:val="24"/>
          <w:szCs w:val="24"/>
        </w:rPr>
      </w:pPr>
      <w:r w:rsidRPr="000F6392">
        <w:rPr>
          <w:sz w:val="24"/>
          <w:szCs w:val="24"/>
        </w:rPr>
        <w:t>NEW YORK CITY BAR ASSOCIATION</w:t>
      </w:r>
    </w:p>
    <w:p w14:paraId="37662BAF" w14:textId="2D1EADF3" w:rsidR="00F04796" w:rsidRPr="000F6392" w:rsidRDefault="00A32DBC" w:rsidP="00612E28">
      <w:pPr>
        <w:spacing w:line="257" w:lineRule="auto"/>
        <w:jc w:val="center"/>
        <w:rPr>
          <w:sz w:val="24"/>
          <w:szCs w:val="24"/>
        </w:rPr>
      </w:pPr>
      <w:r w:rsidRPr="000F6392">
        <w:rPr>
          <w:sz w:val="24"/>
          <w:szCs w:val="24"/>
        </w:rPr>
        <w:t>MAY 14, 2024</w:t>
      </w:r>
    </w:p>
    <w:p w14:paraId="76B35E8E" w14:textId="3D9C320E" w:rsidR="00FE5C2D" w:rsidRDefault="008143D1" w:rsidP="00606FD1">
      <w:pPr>
        <w:spacing w:line="25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COMPETITION POLICY</w:t>
      </w:r>
      <w:r w:rsidR="00612E28">
        <w:rPr>
          <w:sz w:val="24"/>
          <w:szCs w:val="24"/>
        </w:rPr>
        <w:t xml:space="preserve"> </w:t>
      </w:r>
      <w:r w:rsidR="00F16D7B">
        <w:rPr>
          <w:sz w:val="24"/>
          <w:szCs w:val="24"/>
        </w:rPr>
        <w:t>IN THE BIDEN ADMINISTRATION</w:t>
      </w:r>
      <w:r w:rsidR="0075022F">
        <w:rPr>
          <w:sz w:val="24"/>
          <w:szCs w:val="24"/>
        </w:rPr>
        <w:t>: TRANSLATING CAMPAIGN POETRY INTO  GOVERNING</w:t>
      </w:r>
      <w:r w:rsidR="00140D3A">
        <w:rPr>
          <w:sz w:val="24"/>
          <w:szCs w:val="24"/>
        </w:rPr>
        <w:t xml:space="preserve"> PROSE</w:t>
      </w:r>
    </w:p>
    <w:p w14:paraId="4B477407" w14:textId="77777777" w:rsidR="00FE5C2D" w:rsidRDefault="00FE5C2D" w:rsidP="00612E28">
      <w:pPr>
        <w:spacing w:line="257" w:lineRule="auto"/>
        <w:jc w:val="center"/>
        <w:rPr>
          <w:sz w:val="24"/>
          <w:szCs w:val="24"/>
        </w:rPr>
      </w:pPr>
    </w:p>
    <w:p w14:paraId="2D046105" w14:textId="5A3F5908" w:rsidR="00A32DBC" w:rsidRPr="000F6392" w:rsidRDefault="00A32DBC" w:rsidP="00612E28">
      <w:pPr>
        <w:spacing w:line="257" w:lineRule="auto"/>
        <w:jc w:val="center"/>
        <w:rPr>
          <w:sz w:val="24"/>
          <w:szCs w:val="24"/>
        </w:rPr>
      </w:pPr>
      <w:r w:rsidRPr="000F6392">
        <w:rPr>
          <w:sz w:val="24"/>
          <w:szCs w:val="24"/>
        </w:rPr>
        <w:t>Bill Baer</w:t>
      </w:r>
    </w:p>
    <w:p w14:paraId="137A7BAD" w14:textId="77777777" w:rsidR="00DF151F" w:rsidRPr="000F6392" w:rsidRDefault="00DF151F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2F7C449A" w14:textId="77777777" w:rsidR="00DF151F" w:rsidRPr="000F6392" w:rsidRDefault="00DF151F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5002BC8C" w14:textId="14A6A88C" w:rsidR="7E0CBEFA" w:rsidRPr="000F6392" w:rsidRDefault="296D6D22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Thanks for that kind introduction and for the privilege of delivering this year’s Milton Handler Lecture. </w:t>
      </w:r>
      <w:r w:rsidR="000E1FC0" w:rsidRPr="000F6392">
        <w:rPr>
          <w:rFonts w:ascii="Calibri" w:eastAsia="Calibri" w:hAnsi="Calibri" w:cs="Calibri"/>
          <w:sz w:val="24"/>
          <w:szCs w:val="24"/>
        </w:rPr>
        <w:t>Thanks too to</w:t>
      </w:r>
      <w:r w:rsidR="78A4D92F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>Arnold &amp; Porter, my former home when not in government</w:t>
      </w:r>
      <w:r w:rsidR="00EF5283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B7447E" w:rsidRPr="000F6392">
        <w:rPr>
          <w:rFonts w:ascii="Calibri" w:eastAsia="Calibri" w:hAnsi="Calibri" w:cs="Calibri"/>
          <w:sz w:val="24"/>
          <w:szCs w:val="24"/>
        </w:rPr>
        <w:t>for supporting</w:t>
      </w:r>
      <w:r w:rsidRPr="000F6392">
        <w:rPr>
          <w:rFonts w:ascii="Calibri" w:eastAsia="Calibri" w:hAnsi="Calibri" w:cs="Calibri"/>
          <w:sz w:val="24"/>
          <w:szCs w:val="24"/>
        </w:rPr>
        <w:t xml:space="preserve"> this venerable tradition. </w:t>
      </w:r>
      <w:r w:rsidR="1C446AF3" w:rsidRPr="000F6392">
        <w:rPr>
          <w:rFonts w:ascii="Calibri" w:eastAsia="Calibri" w:hAnsi="Calibri" w:cs="Calibri"/>
          <w:sz w:val="24"/>
          <w:szCs w:val="24"/>
        </w:rPr>
        <w:t>This is personal for me</w:t>
      </w:r>
      <w:r w:rsidR="009E7807" w:rsidRPr="000F6392">
        <w:rPr>
          <w:rFonts w:ascii="Calibri" w:eastAsia="Calibri" w:hAnsi="Calibri" w:cs="Calibri"/>
          <w:sz w:val="24"/>
          <w:szCs w:val="24"/>
        </w:rPr>
        <w:t xml:space="preserve"> on another level</w:t>
      </w:r>
      <w:r w:rsidR="1C446AF3" w:rsidRPr="000F6392">
        <w:rPr>
          <w:rFonts w:ascii="Calibri" w:eastAsia="Calibri" w:hAnsi="Calibri" w:cs="Calibri"/>
          <w:sz w:val="24"/>
          <w:szCs w:val="24"/>
        </w:rPr>
        <w:t>.</w:t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122CF322" w:rsidRPr="000F6392">
        <w:rPr>
          <w:rFonts w:ascii="Calibri" w:eastAsia="Calibri" w:hAnsi="Calibri" w:cs="Calibri"/>
          <w:sz w:val="24"/>
          <w:szCs w:val="24"/>
        </w:rPr>
        <w:t>S</w:t>
      </w:r>
      <w:r w:rsidRPr="000F6392">
        <w:rPr>
          <w:rFonts w:ascii="Calibri" w:eastAsia="Calibri" w:hAnsi="Calibri" w:cs="Calibri"/>
          <w:sz w:val="24"/>
          <w:szCs w:val="24"/>
        </w:rPr>
        <w:t>ome years ago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Professor Handler invited </w:t>
      </w:r>
      <w:r w:rsidR="006545FD" w:rsidRPr="000F6392">
        <w:rPr>
          <w:rFonts w:ascii="Calibri" w:eastAsia="Calibri" w:hAnsi="Calibri" w:cs="Calibri"/>
          <w:sz w:val="24"/>
          <w:szCs w:val="24"/>
        </w:rPr>
        <w:t xml:space="preserve">a young </w:t>
      </w:r>
      <w:r w:rsidR="003E7353" w:rsidRPr="000F6392">
        <w:rPr>
          <w:rFonts w:ascii="Calibri" w:eastAsia="Calibri" w:hAnsi="Calibri" w:cs="Calibri"/>
          <w:sz w:val="24"/>
          <w:szCs w:val="24"/>
        </w:rPr>
        <w:t xml:space="preserve">academician — </w:t>
      </w:r>
      <w:r w:rsidRPr="000F6392">
        <w:rPr>
          <w:rFonts w:ascii="Calibri" w:eastAsia="Calibri" w:hAnsi="Calibri" w:cs="Calibri"/>
          <w:sz w:val="24"/>
          <w:szCs w:val="24"/>
        </w:rPr>
        <w:t>my mentor and dear friend Bob Pitofsky</w:t>
      </w:r>
      <w:r w:rsidR="003E7353" w:rsidRPr="000F6392">
        <w:rPr>
          <w:rFonts w:ascii="Calibri" w:eastAsia="Calibri" w:hAnsi="Calibri" w:cs="Calibri"/>
          <w:sz w:val="24"/>
          <w:szCs w:val="24"/>
        </w:rPr>
        <w:t xml:space="preserve"> — </w:t>
      </w:r>
      <w:r w:rsidRPr="000F6392">
        <w:rPr>
          <w:rFonts w:ascii="Calibri" w:eastAsia="Calibri" w:hAnsi="Calibri" w:cs="Calibri"/>
          <w:sz w:val="24"/>
          <w:szCs w:val="24"/>
        </w:rPr>
        <w:t xml:space="preserve">to co-author and later become lead author of Handler’s ground-breaking casebook on </w:t>
      </w:r>
      <w:r w:rsidR="004955B1" w:rsidRPr="000F6392">
        <w:rPr>
          <w:rFonts w:ascii="Calibri" w:eastAsia="Calibri" w:hAnsi="Calibri" w:cs="Calibri"/>
          <w:sz w:val="24"/>
          <w:szCs w:val="24"/>
        </w:rPr>
        <w:t>t</w:t>
      </w:r>
      <w:r w:rsidRPr="000F6392">
        <w:rPr>
          <w:rFonts w:ascii="Calibri" w:eastAsia="Calibri" w:hAnsi="Calibri" w:cs="Calibri"/>
          <w:sz w:val="24"/>
          <w:szCs w:val="24"/>
        </w:rPr>
        <w:t xml:space="preserve">rade </w:t>
      </w:r>
      <w:r w:rsidR="004955B1" w:rsidRPr="000F6392">
        <w:rPr>
          <w:rFonts w:ascii="Calibri" w:eastAsia="Calibri" w:hAnsi="Calibri" w:cs="Calibri"/>
          <w:sz w:val="24"/>
          <w:szCs w:val="24"/>
        </w:rPr>
        <w:t>r</w:t>
      </w:r>
      <w:r w:rsidRPr="000F6392">
        <w:rPr>
          <w:rFonts w:ascii="Calibri" w:eastAsia="Calibri" w:hAnsi="Calibri" w:cs="Calibri"/>
          <w:sz w:val="24"/>
          <w:szCs w:val="24"/>
        </w:rPr>
        <w:t>egulation, an honor that Bob treasured throughout his distinguished career.</w:t>
      </w:r>
    </w:p>
    <w:p w14:paraId="1E152115" w14:textId="1B36F570" w:rsidR="7E0CBEFA" w:rsidRPr="000F6392" w:rsidRDefault="7E0CBEFA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My assigned task tonight </w:t>
      </w:r>
      <w:r w:rsidR="0094550E" w:rsidRPr="000F6392">
        <w:rPr>
          <w:rFonts w:ascii="Calibri" w:eastAsia="Calibri" w:hAnsi="Calibri" w:cs="Calibri"/>
          <w:sz w:val="24"/>
          <w:szCs w:val="24"/>
        </w:rPr>
        <w:t>is to reflect on</w:t>
      </w:r>
      <w:r w:rsidRPr="000F6392">
        <w:rPr>
          <w:rFonts w:ascii="Calibri" w:eastAsia="Calibri" w:hAnsi="Calibri" w:cs="Calibri"/>
          <w:sz w:val="24"/>
          <w:szCs w:val="24"/>
        </w:rPr>
        <w:t xml:space="preserve"> the Biden Administration’s approach to competition policy and enforcement as we approach the 2024 election. I welcome the opportunity. And look forward to hearing from the panel all that I got wrong.</w:t>
      </w:r>
    </w:p>
    <w:p w14:paraId="7DF8D717" w14:textId="7F5D83E3" w:rsidR="7E0CBEFA" w:rsidRPr="000F6392" w:rsidRDefault="002E6EE2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I begin with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the 2020 campaign, particularly the Democratic primary, where Senators Sanders and Warren took mainstream the debate that we in the antitrust silo have engaged in for years: </w:t>
      </w:r>
      <w:r w:rsidR="3F4E7256" w:rsidRPr="000F6392">
        <w:rPr>
          <w:rFonts w:ascii="Calibri" w:eastAsia="Calibri" w:hAnsi="Calibri" w:cs="Calibri"/>
          <w:sz w:val="24"/>
          <w:szCs w:val="24"/>
        </w:rPr>
        <w:t>W</w:t>
      </w:r>
      <w:r w:rsidR="296D6D22" w:rsidRPr="000F6392">
        <w:rPr>
          <w:rFonts w:ascii="Calibri" w:eastAsia="Calibri" w:hAnsi="Calibri" w:cs="Calibri"/>
          <w:sz w:val="24"/>
          <w:szCs w:val="24"/>
        </w:rPr>
        <w:t>hether to continue to embrace, to modify</w:t>
      </w:r>
      <w:r w:rsidR="3F4E7256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or to abandon Robert Bork’s Chicago School view that antitrust enforcement should play a very limited in our economy; that enforcers were more likely </w:t>
      </w:r>
      <w:r w:rsidR="490AB5C6" w:rsidRPr="000F6392">
        <w:rPr>
          <w:rFonts w:ascii="Calibri" w:eastAsia="Calibri" w:hAnsi="Calibri" w:cs="Calibri"/>
          <w:sz w:val="24"/>
          <w:szCs w:val="24"/>
        </w:rPr>
        <w:t xml:space="preserve">to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screw things up than make them better; that markets </w:t>
      </w:r>
      <w:r w:rsidR="2C89B2A1" w:rsidRPr="000F6392">
        <w:rPr>
          <w:rFonts w:ascii="Calibri" w:eastAsia="Calibri" w:hAnsi="Calibri" w:cs="Calibri"/>
          <w:sz w:val="24"/>
          <w:szCs w:val="24"/>
        </w:rPr>
        <w:t xml:space="preserve">generally were competitive and, to the extent they were not, </w:t>
      </w:r>
      <w:r w:rsidR="008C2DD2" w:rsidRPr="000F6392">
        <w:rPr>
          <w:rFonts w:ascii="Calibri" w:eastAsia="Calibri" w:hAnsi="Calibri" w:cs="Calibri"/>
          <w:sz w:val="24"/>
          <w:szCs w:val="24"/>
        </w:rPr>
        <w:t>were invariably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self-correcting and could be counted on to </w:t>
      </w:r>
      <w:r w:rsidR="008D7A81" w:rsidRPr="000F6392">
        <w:rPr>
          <w:rFonts w:ascii="Calibri" w:eastAsia="Calibri" w:hAnsi="Calibri" w:cs="Calibri"/>
          <w:sz w:val="24"/>
          <w:szCs w:val="24"/>
        </w:rPr>
        <w:t>e</w:t>
      </w:r>
      <w:r w:rsidR="296D6D22" w:rsidRPr="000F6392">
        <w:rPr>
          <w:rFonts w:ascii="Calibri" w:eastAsia="Calibri" w:hAnsi="Calibri" w:cs="Calibri"/>
          <w:sz w:val="24"/>
          <w:szCs w:val="24"/>
        </w:rPr>
        <w:t>nsure price, quality and innovation competition.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2"/>
      </w:r>
    </w:p>
    <w:p w14:paraId="7DA0723C" w14:textId="4FE1ABD5" w:rsidR="7E0CBEFA" w:rsidRPr="000F6392" w:rsidRDefault="296D6D22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progressives argued – in plain English</w:t>
      </w:r>
      <w:r w:rsidR="009F70C5" w:rsidRPr="000F6392">
        <w:rPr>
          <w:rFonts w:ascii="Calibri" w:eastAsia="Calibri" w:hAnsi="Calibri" w:cs="Calibri"/>
          <w:sz w:val="24"/>
          <w:szCs w:val="24"/>
        </w:rPr>
        <w:t xml:space="preserve"> (and that is a compliment)</w:t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– </w:t>
      </w:r>
      <w:r w:rsidRPr="000F6392">
        <w:rPr>
          <w:rFonts w:ascii="Calibri" w:eastAsia="Calibri" w:hAnsi="Calibri" w:cs="Calibri"/>
          <w:sz w:val="24"/>
          <w:szCs w:val="24"/>
        </w:rPr>
        <w:t xml:space="preserve"> that the model got it wrong: </w:t>
      </w:r>
      <w:r w:rsidR="00807EBD" w:rsidRPr="000F6392">
        <w:rPr>
          <w:rFonts w:ascii="Calibri" w:eastAsia="Calibri" w:hAnsi="Calibri" w:cs="Calibri"/>
          <w:sz w:val="24"/>
          <w:szCs w:val="24"/>
        </w:rPr>
        <w:t>IO economists have been telling us for years that m</w:t>
      </w:r>
      <w:r w:rsidRPr="000F6392">
        <w:rPr>
          <w:rFonts w:ascii="Calibri" w:eastAsia="Calibri" w:hAnsi="Calibri" w:cs="Calibri"/>
          <w:sz w:val="24"/>
          <w:szCs w:val="24"/>
        </w:rPr>
        <w:t>ost markets are not perfectly competitive</w:t>
      </w:r>
      <w:r w:rsidR="00807EBD" w:rsidRPr="000F6392">
        <w:rPr>
          <w:rFonts w:ascii="Calibri" w:eastAsia="Calibri" w:hAnsi="Calibri" w:cs="Calibri"/>
          <w:sz w:val="24"/>
          <w:szCs w:val="24"/>
        </w:rPr>
        <w:t xml:space="preserve"> — not even close</w:t>
      </w:r>
      <w:r w:rsidRPr="000F6392">
        <w:rPr>
          <w:rFonts w:ascii="Calibri" w:eastAsia="Calibri" w:hAnsi="Calibri" w:cs="Calibri"/>
          <w:sz w:val="24"/>
          <w:szCs w:val="24"/>
        </w:rPr>
        <w:t>; that enforcement – actually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underenforcement 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– </w:t>
      </w:r>
      <w:r w:rsidRPr="000F6392">
        <w:rPr>
          <w:rFonts w:ascii="Calibri" w:eastAsia="Calibri" w:hAnsi="Calibri" w:cs="Calibri"/>
          <w:sz w:val="24"/>
          <w:szCs w:val="24"/>
        </w:rPr>
        <w:t xml:space="preserve">based on that </w:t>
      </w:r>
      <w:r w:rsidR="00FE5157" w:rsidRPr="000F6392">
        <w:rPr>
          <w:rFonts w:ascii="Calibri" w:eastAsia="Calibri" w:hAnsi="Calibri" w:cs="Calibri"/>
          <w:sz w:val="24"/>
          <w:szCs w:val="24"/>
        </w:rPr>
        <w:t xml:space="preserve">erroneous </w:t>
      </w:r>
      <w:r w:rsidRPr="000F6392">
        <w:rPr>
          <w:rFonts w:ascii="Calibri" w:eastAsia="Calibri" w:hAnsi="Calibri" w:cs="Calibri"/>
          <w:sz w:val="24"/>
          <w:szCs w:val="24"/>
        </w:rPr>
        <w:t>assumption</w:t>
      </w:r>
      <w:r w:rsidR="00B975F7" w:rsidRPr="000F6392">
        <w:rPr>
          <w:rFonts w:ascii="Calibri" w:eastAsia="Calibri" w:hAnsi="Calibri" w:cs="Calibri"/>
          <w:sz w:val="24"/>
          <w:szCs w:val="24"/>
        </w:rPr>
        <w:t xml:space="preserve"> has</w:t>
      </w:r>
      <w:r w:rsidRPr="000F6392">
        <w:rPr>
          <w:rFonts w:ascii="Calibri" w:eastAsia="Calibri" w:hAnsi="Calibri" w:cs="Calibri"/>
          <w:sz w:val="24"/>
          <w:szCs w:val="24"/>
        </w:rPr>
        <w:t xml:space="preserve"> led to increased concentration throughout the economy, contributed to the growing income gap between the super wealthy and the average worker, allowed tech platforms to monopolize their respective markets; and ignored how monopsony power</w:t>
      </w:r>
      <w:r w:rsidR="004432ED" w:rsidRPr="000F6392">
        <w:rPr>
          <w:rFonts w:ascii="Calibri" w:eastAsia="Calibri" w:hAnsi="Calibri" w:cs="Calibri"/>
          <w:sz w:val="24"/>
          <w:szCs w:val="24"/>
        </w:rPr>
        <w:t xml:space="preserve"> —</w:t>
      </w:r>
      <w:r w:rsidR="00CB44B8" w:rsidRPr="000F6392">
        <w:rPr>
          <w:rFonts w:ascii="Calibri" w:eastAsia="Calibri" w:hAnsi="Calibri" w:cs="Calibri"/>
          <w:sz w:val="24"/>
          <w:szCs w:val="24"/>
        </w:rPr>
        <w:t xml:space="preserve"> buyer power</w:t>
      </w:r>
      <w:r w:rsidR="004432ED" w:rsidRPr="000F6392">
        <w:rPr>
          <w:rFonts w:ascii="Calibri" w:eastAsia="Calibri" w:hAnsi="Calibri" w:cs="Calibri"/>
          <w:sz w:val="24"/>
          <w:szCs w:val="24"/>
        </w:rPr>
        <w:t xml:space="preserve"> —</w:t>
      </w:r>
      <w:r w:rsidR="00F11676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 xml:space="preserve">suppressed labor </w:t>
      </w:r>
      <w:r w:rsidR="00F11676" w:rsidRPr="000F6392">
        <w:rPr>
          <w:rFonts w:ascii="Calibri" w:eastAsia="Calibri" w:hAnsi="Calibri" w:cs="Calibri"/>
          <w:sz w:val="24"/>
          <w:szCs w:val="24"/>
        </w:rPr>
        <w:t xml:space="preserve">and other forms of upstream </w:t>
      </w:r>
      <w:r w:rsidRPr="000F6392">
        <w:rPr>
          <w:rFonts w:ascii="Calibri" w:eastAsia="Calibri" w:hAnsi="Calibri" w:cs="Calibri"/>
          <w:sz w:val="24"/>
          <w:szCs w:val="24"/>
        </w:rPr>
        <w:t xml:space="preserve">competition. </w:t>
      </w:r>
    </w:p>
    <w:p w14:paraId="27B26730" w14:textId="2D497C1A" w:rsidR="7E0CBEFA" w:rsidRPr="000F6392" w:rsidRDefault="296D6D22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lastRenderedPageBreak/>
        <w:t xml:space="preserve">Candidate Biden embraced that progressive view in the general election, and President Biden and his team from the outset undertook a fundamental rethinking of the role antitrust and competition policy can and should play in the American economy. They </w:t>
      </w:r>
      <w:r w:rsidR="66C8E922" w:rsidRPr="000F6392">
        <w:rPr>
          <w:rFonts w:ascii="Calibri" w:eastAsia="Calibri" w:hAnsi="Calibri" w:cs="Calibri"/>
          <w:sz w:val="24"/>
          <w:szCs w:val="24"/>
        </w:rPr>
        <w:t>highlighted</w:t>
      </w:r>
      <w:r w:rsidRPr="000F6392">
        <w:rPr>
          <w:rFonts w:ascii="Calibri" w:eastAsia="Calibri" w:hAnsi="Calibri" w:cs="Calibri"/>
          <w:sz w:val="24"/>
          <w:szCs w:val="24"/>
        </w:rPr>
        <w:t xml:space="preserve"> the deficiencies in the Chicago School</w:t>
      </w:r>
      <w:r w:rsidR="00E22533" w:rsidRPr="000F6392">
        <w:rPr>
          <w:rFonts w:ascii="Calibri" w:eastAsia="Calibri" w:hAnsi="Calibri" w:cs="Calibri"/>
          <w:sz w:val="24"/>
          <w:szCs w:val="24"/>
        </w:rPr>
        <w:t>’s</w:t>
      </w:r>
      <w:r w:rsidRPr="000F6392">
        <w:rPr>
          <w:rFonts w:ascii="Calibri" w:eastAsia="Calibri" w:hAnsi="Calibri" w:cs="Calibri"/>
          <w:sz w:val="24"/>
          <w:szCs w:val="24"/>
        </w:rPr>
        <w:t xml:space="preserve"> hands-off approach to enforcement </w:t>
      </w:r>
      <w:r w:rsidR="2800EDA8" w:rsidRPr="000F6392">
        <w:rPr>
          <w:rFonts w:ascii="Calibri" w:eastAsia="Calibri" w:hAnsi="Calibri" w:cs="Calibri"/>
          <w:sz w:val="24"/>
          <w:szCs w:val="24"/>
        </w:rPr>
        <w:t>and</w:t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7469619D" w:rsidRPr="000F6392">
        <w:rPr>
          <w:rFonts w:ascii="Calibri" w:eastAsia="Calibri" w:hAnsi="Calibri" w:cs="Calibri"/>
          <w:sz w:val="24"/>
          <w:szCs w:val="24"/>
        </w:rPr>
        <w:t xml:space="preserve">challenged </w:t>
      </w:r>
      <w:r w:rsidR="53EACEB1" w:rsidRPr="000F6392">
        <w:rPr>
          <w:rFonts w:ascii="Calibri" w:eastAsia="Calibri" w:hAnsi="Calibri" w:cs="Calibri"/>
          <w:sz w:val="24"/>
          <w:szCs w:val="24"/>
        </w:rPr>
        <w:t>reliance on</w:t>
      </w:r>
      <w:r w:rsidR="008C2DD2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>“the consumer welfare standard” – a phrase that today has achieved Rorschach inkblot status, subject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 to</w:t>
      </w:r>
      <w:r w:rsidRPr="000F6392">
        <w:rPr>
          <w:rFonts w:ascii="Calibri" w:eastAsia="Calibri" w:hAnsi="Calibri" w:cs="Calibri"/>
          <w:sz w:val="24"/>
          <w:szCs w:val="24"/>
        </w:rPr>
        <w:t xml:space="preserve"> so many eye-of-the-beholder interpretations that the term today confuses more than clarifies.</w:t>
      </w:r>
    </w:p>
    <w:p w14:paraId="253AABDE" w14:textId="589CAD45" w:rsidR="7E0CBEFA" w:rsidRPr="000F6392" w:rsidRDefault="00E22533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Over three years ago, the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Biden team </w:t>
      </w:r>
      <w:r w:rsidR="00DE5684" w:rsidRPr="000F6392">
        <w:rPr>
          <w:rFonts w:ascii="Calibri" w:eastAsia="Calibri" w:hAnsi="Calibri" w:cs="Calibri"/>
          <w:sz w:val="24"/>
          <w:szCs w:val="24"/>
        </w:rPr>
        <w:t xml:space="preserve">began by </w:t>
      </w:r>
      <w:r w:rsidR="7E0CBEFA" w:rsidRPr="000F6392">
        <w:rPr>
          <w:rFonts w:ascii="Calibri" w:eastAsia="Calibri" w:hAnsi="Calibri" w:cs="Calibri"/>
          <w:sz w:val="24"/>
          <w:szCs w:val="24"/>
        </w:rPr>
        <w:t>ask</w:t>
      </w:r>
      <w:r w:rsidR="00DE5684" w:rsidRPr="000F6392">
        <w:rPr>
          <w:rFonts w:ascii="Calibri" w:eastAsia="Calibri" w:hAnsi="Calibri" w:cs="Calibri"/>
          <w:sz w:val="24"/>
          <w:szCs w:val="24"/>
        </w:rPr>
        <w:t>ing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two</w:t>
      </w:r>
      <w:r w:rsidR="706FFB0D" w:rsidRPr="000F6392">
        <w:rPr>
          <w:rFonts w:ascii="Calibri" w:eastAsia="Calibri" w:hAnsi="Calibri" w:cs="Calibri"/>
          <w:sz w:val="24"/>
          <w:szCs w:val="24"/>
        </w:rPr>
        <w:t xml:space="preserve"> basic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questions: </w:t>
      </w:r>
      <w:r w:rsidRPr="000F6392">
        <w:rPr>
          <w:rFonts w:ascii="Calibri" w:eastAsia="Calibri" w:hAnsi="Calibri" w:cs="Calibri"/>
          <w:sz w:val="24"/>
          <w:szCs w:val="24"/>
        </w:rPr>
        <w:t>W</w:t>
      </w:r>
      <w:r w:rsidR="7E0CBEFA" w:rsidRPr="000F6392">
        <w:rPr>
          <w:rFonts w:ascii="Calibri" w:eastAsia="Calibri" w:hAnsi="Calibri" w:cs="Calibri"/>
          <w:sz w:val="24"/>
          <w:szCs w:val="24"/>
        </w:rPr>
        <w:t>here is our economy not functioning competitively</w:t>
      </w:r>
      <w:r w:rsidR="00A35EA5" w:rsidRPr="000F6392">
        <w:rPr>
          <w:rFonts w:ascii="Calibri" w:eastAsia="Calibri" w:hAnsi="Calibri" w:cs="Calibri"/>
          <w:sz w:val="24"/>
          <w:szCs w:val="24"/>
        </w:rPr>
        <w:t>,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and </w:t>
      </w:r>
      <w:r w:rsidR="00A601C8" w:rsidRPr="000F6392">
        <w:rPr>
          <w:rFonts w:ascii="Calibri" w:eastAsia="Calibri" w:hAnsi="Calibri" w:cs="Calibri"/>
          <w:sz w:val="24"/>
          <w:szCs w:val="24"/>
        </w:rPr>
        <w:t xml:space="preserve">what </w:t>
      </w:r>
      <w:r w:rsidR="005E3CC0" w:rsidRPr="000F6392">
        <w:rPr>
          <w:rFonts w:ascii="Calibri" w:eastAsia="Calibri" w:hAnsi="Calibri" w:cs="Calibri"/>
          <w:sz w:val="24"/>
          <w:szCs w:val="24"/>
        </w:rPr>
        <w:t>tools can the federal government employ to address those problem</w:t>
      </w:r>
      <w:r w:rsidR="005A041E" w:rsidRPr="000F6392">
        <w:rPr>
          <w:rFonts w:ascii="Calibri" w:eastAsia="Calibri" w:hAnsi="Calibri" w:cs="Calibri"/>
          <w:sz w:val="24"/>
          <w:szCs w:val="24"/>
        </w:rPr>
        <w:t>s</w:t>
      </w:r>
      <w:r w:rsidR="7E0CBEFA" w:rsidRPr="000F6392">
        <w:rPr>
          <w:rFonts w:ascii="Calibri" w:eastAsia="Calibri" w:hAnsi="Calibri" w:cs="Calibri"/>
          <w:sz w:val="24"/>
          <w:szCs w:val="24"/>
        </w:rPr>
        <w:t>?”</w:t>
      </w:r>
    </w:p>
    <w:p w14:paraId="2349C7CE" w14:textId="32129CD2" w:rsidR="7E0CBEFA" w:rsidRPr="000F6392" w:rsidRDefault="296D6D22" w:rsidP="3AA3F885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Last year’s Handler Lecturer, Professor Tim Wu, </w:t>
      </w:r>
      <w:r w:rsidR="00664F7D" w:rsidRPr="000F6392">
        <w:rPr>
          <w:rFonts w:ascii="Calibri" w:eastAsia="Calibri" w:hAnsi="Calibri" w:cs="Calibri"/>
          <w:sz w:val="24"/>
          <w:szCs w:val="24"/>
        </w:rPr>
        <w:t xml:space="preserve">outlined that </w:t>
      </w:r>
      <w:r w:rsidR="003A016B" w:rsidRPr="000F6392">
        <w:rPr>
          <w:rFonts w:ascii="Calibri" w:eastAsia="Calibri" w:hAnsi="Calibri" w:cs="Calibri"/>
          <w:sz w:val="24"/>
          <w:szCs w:val="24"/>
        </w:rPr>
        <w:t xml:space="preserve">zero-based, </w:t>
      </w:r>
      <w:r w:rsidR="00664F7D" w:rsidRPr="000F6392">
        <w:rPr>
          <w:rFonts w:ascii="Calibri" w:eastAsia="Calibri" w:hAnsi="Calibri" w:cs="Calibri"/>
          <w:sz w:val="24"/>
          <w:szCs w:val="24"/>
        </w:rPr>
        <w:t>fresh</w:t>
      </w:r>
      <w:r w:rsidR="00E60DDA" w:rsidRPr="000F6392">
        <w:rPr>
          <w:rFonts w:ascii="Calibri" w:eastAsia="Calibri" w:hAnsi="Calibri" w:cs="Calibri"/>
          <w:sz w:val="24"/>
          <w:szCs w:val="24"/>
        </w:rPr>
        <w:t>-</w:t>
      </w:r>
      <w:r w:rsidR="00664F7D" w:rsidRPr="000F6392">
        <w:rPr>
          <w:rFonts w:ascii="Calibri" w:eastAsia="Calibri" w:hAnsi="Calibri" w:cs="Calibri"/>
          <w:sz w:val="24"/>
          <w:szCs w:val="24"/>
        </w:rPr>
        <w:t>look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664F7D" w:rsidRPr="000F6392">
        <w:rPr>
          <w:rFonts w:ascii="Calibri" w:eastAsia="Calibri" w:hAnsi="Calibri" w:cs="Calibri"/>
          <w:sz w:val="24"/>
          <w:szCs w:val="24"/>
        </w:rPr>
        <w:t>approach</w:t>
      </w:r>
      <w:r w:rsidRPr="000F6392">
        <w:rPr>
          <w:rFonts w:ascii="Calibri" w:eastAsia="Calibri" w:hAnsi="Calibri" w:cs="Calibri"/>
          <w:sz w:val="24"/>
          <w:szCs w:val="24"/>
        </w:rPr>
        <w:t>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3"/>
      </w:r>
      <w:r w:rsidRPr="000F6392">
        <w:rPr>
          <w:rFonts w:ascii="Calibri" w:eastAsia="Calibri" w:hAnsi="Calibri" w:cs="Calibri"/>
          <w:sz w:val="24"/>
          <w:szCs w:val="24"/>
        </w:rPr>
        <w:t xml:space="preserve"> For those not present</w:t>
      </w:r>
      <w:r w:rsidR="003A016B" w:rsidRPr="000F6392">
        <w:rPr>
          <w:rFonts w:ascii="Calibri" w:eastAsia="Calibri" w:hAnsi="Calibri" w:cs="Calibri"/>
          <w:sz w:val="24"/>
          <w:szCs w:val="24"/>
        </w:rPr>
        <w:t xml:space="preserve"> last year</w:t>
      </w:r>
      <w:r w:rsidRPr="000F6392">
        <w:rPr>
          <w:rFonts w:ascii="Calibri" w:eastAsia="Calibri" w:hAnsi="Calibri" w:cs="Calibri"/>
          <w:sz w:val="24"/>
          <w:szCs w:val="24"/>
        </w:rPr>
        <w:t xml:space="preserve"> – or with short term memory problems like mine – it is worth reading. </w:t>
      </w:r>
      <w:r w:rsidR="00F33A16" w:rsidRPr="000F6392">
        <w:rPr>
          <w:rFonts w:ascii="Calibri" w:eastAsia="Calibri" w:hAnsi="Calibri" w:cs="Calibri"/>
          <w:sz w:val="24"/>
          <w:szCs w:val="24"/>
        </w:rPr>
        <w:t>Tim</w:t>
      </w:r>
      <w:r w:rsidRPr="000F6392">
        <w:rPr>
          <w:rFonts w:ascii="Calibri" w:eastAsia="Calibri" w:hAnsi="Calibri" w:cs="Calibri"/>
          <w:sz w:val="24"/>
          <w:szCs w:val="24"/>
        </w:rPr>
        <w:t xml:space="preserve"> describes how the Biden Administration</w:t>
      </w:r>
      <w:r w:rsidR="00E22533" w:rsidRPr="000F6392">
        <w:rPr>
          <w:rFonts w:ascii="Calibri" w:eastAsia="Calibri" w:hAnsi="Calibri" w:cs="Calibri"/>
          <w:sz w:val="24"/>
          <w:szCs w:val="24"/>
        </w:rPr>
        <w:t>,</w:t>
      </w:r>
      <w:r w:rsidR="06D9E845" w:rsidRPr="000F6392">
        <w:rPr>
          <w:rFonts w:ascii="Calibri" w:eastAsia="Calibri" w:hAnsi="Calibri" w:cs="Calibri"/>
          <w:sz w:val="24"/>
          <w:szCs w:val="24"/>
        </w:rPr>
        <w:t xml:space="preserve"> from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 its</w:t>
      </w:r>
      <w:r w:rsidR="06D9E845" w:rsidRPr="000F6392">
        <w:rPr>
          <w:rFonts w:ascii="Calibri" w:eastAsia="Calibri" w:hAnsi="Calibri" w:cs="Calibri"/>
          <w:sz w:val="24"/>
          <w:szCs w:val="24"/>
        </w:rPr>
        <w:t xml:space="preserve"> early days</w:t>
      </w:r>
      <w:r w:rsidR="00E22533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73685506" w:rsidRPr="000F6392">
        <w:rPr>
          <w:rFonts w:ascii="Calibri" w:eastAsia="Calibri" w:hAnsi="Calibri" w:cs="Calibri"/>
          <w:sz w:val="24"/>
          <w:szCs w:val="24"/>
        </w:rPr>
        <w:t>sought to identify</w:t>
      </w:r>
      <w:r w:rsidRPr="000F6392">
        <w:rPr>
          <w:rFonts w:ascii="Calibri" w:eastAsia="Calibri" w:hAnsi="Calibri" w:cs="Calibri"/>
          <w:sz w:val="24"/>
          <w:szCs w:val="24"/>
        </w:rPr>
        <w:t xml:space="preserve"> structural and performance </w:t>
      </w:r>
      <w:r w:rsidR="46E1F670" w:rsidRPr="000F6392">
        <w:rPr>
          <w:rFonts w:ascii="Calibri" w:eastAsia="Calibri" w:hAnsi="Calibri" w:cs="Calibri"/>
          <w:sz w:val="24"/>
          <w:szCs w:val="24"/>
        </w:rPr>
        <w:t>problems</w:t>
      </w:r>
      <w:r w:rsidRPr="000F6392">
        <w:rPr>
          <w:rFonts w:ascii="Calibri" w:eastAsia="Calibri" w:hAnsi="Calibri" w:cs="Calibri"/>
          <w:sz w:val="24"/>
          <w:szCs w:val="24"/>
        </w:rPr>
        <w:t xml:space="preserve"> in </w:t>
      </w:r>
      <w:r w:rsidR="1A9F21BA" w:rsidRPr="000F6392">
        <w:rPr>
          <w:rFonts w:ascii="Calibri" w:eastAsia="Calibri" w:hAnsi="Calibri" w:cs="Calibri"/>
          <w:sz w:val="24"/>
          <w:szCs w:val="24"/>
        </w:rPr>
        <w:t>our</w:t>
      </w:r>
      <w:r w:rsidRPr="000F6392">
        <w:rPr>
          <w:rFonts w:ascii="Calibri" w:eastAsia="Calibri" w:hAnsi="Calibri" w:cs="Calibri"/>
          <w:sz w:val="24"/>
          <w:szCs w:val="24"/>
        </w:rPr>
        <w:t xml:space="preserve"> economy and</w:t>
      </w:r>
      <w:r w:rsidR="3AA2B1DE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B5050E" w:rsidRPr="000F6392">
        <w:rPr>
          <w:rFonts w:ascii="Calibri" w:eastAsia="Calibri" w:hAnsi="Calibri" w:cs="Calibri"/>
          <w:sz w:val="24"/>
          <w:szCs w:val="24"/>
        </w:rPr>
        <w:t>specify</w:t>
      </w:r>
      <w:r w:rsidRPr="000F6392">
        <w:rPr>
          <w:rFonts w:ascii="Calibri" w:eastAsia="Calibri" w:hAnsi="Calibri" w:cs="Calibri"/>
          <w:sz w:val="24"/>
          <w:szCs w:val="24"/>
        </w:rPr>
        <w:t xml:space="preserve"> actions</w:t>
      </w:r>
      <w:r w:rsidR="00F33A16" w:rsidRPr="000F6392">
        <w:rPr>
          <w:rFonts w:ascii="Calibri" w:eastAsia="Calibri" w:hAnsi="Calibri" w:cs="Calibri"/>
          <w:sz w:val="24"/>
          <w:szCs w:val="24"/>
        </w:rPr>
        <w:t xml:space="preserve"> the federal government</w:t>
      </w:r>
      <w:r w:rsidRPr="000F6392">
        <w:rPr>
          <w:rFonts w:ascii="Calibri" w:eastAsia="Calibri" w:hAnsi="Calibri" w:cs="Calibri"/>
          <w:sz w:val="24"/>
          <w:szCs w:val="24"/>
        </w:rPr>
        <w:t xml:space="preserve"> needed to</w:t>
      </w:r>
      <w:r w:rsidR="00AA1534" w:rsidRPr="000F6392">
        <w:rPr>
          <w:rFonts w:ascii="Calibri" w:eastAsia="Calibri" w:hAnsi="Calibri" w:cs="Calibri"/>
          <w:sz w:val="24"/>
          <w:szCs w:val="24"/>
        </w:rPr>
        <w:t xml:space="preserve"> take to</w:t>
      </w:r>
      <w:r w:rsidRPr="000F6392">
        <w:rPr>
          <w:rFonts w:ascii="Calibri" w:eastAsia="Calibri" w:hAnsi="Calibri" w:cs="Calibri"/>
          <w:sz w:val="24"/>
          <w:szCs w:val="24"/>
        </w:rPr>
        <w:t xml:space="preserve"> address them.</w:t>
      </w:r>
    </w:p>
    <w:p w14:paraId="0986F6D7" w14:textId="67A66674" w:rsidR="7E0CBEFA" w:rsidRPr="000F6392" w:rsidRDefault="00AA1534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We an</w:t>
      </w:r>
      <w:r w:rsidR="296D6D22" w:rsidRPr="000F6392">
        <w:rPr>
          <w:rFonts w:ascii="Calibri" w:eastAsia="Calibri" w:hAnsi="Calibri" w:cs="Calibri"/>
          <w:sz w:val="24"/>
          <w:szCs w:val="24"/>
        </w:rPr>
        <w:t>titrust practitioners tend to focus on litigation wins and losses, especially in looking at</w:t>
      </w:r>
      <w:r w:rsidR="00247A73" w:rsidRPr="000F6392">
        <w:rPr>
          <w:rFonts w:ascii="Calibri" w:eastAsia="Calibri" w:hAnsi="Calibri" w:cs="Calibri"/>
          <w:sz w:val="24"/>
          <w:szCs w:val="24"/>
        </w:rPr>
        <w:t xml:space="preserve"> outcomes in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this Administration where </w:t>
      </w:r>
      <w:r w:rsidR="01E20E30" w:rsidRPr="000F6392">
        <w:rPr>
          <w:rFonts w:ascii="Calibri" w:eastAsia="Calibri" w:hAnsi="Calibri" w:cs="Calibri"/>
          <w:sz w:val="24"/>
          <w:szCs w:val="24"/>
        </w:rPr>
        <w:t xml:space="preserve">the </w:t>
      </w:r>
      <w:r w:rsidR="296D6D22" w:rsidRPr="000F6392">
        <w:rPr>
          <w:rFonts w:ascii="Calibri" w:eastAsia="Calibri" w:hAnsi="Calibri" w:cs="Calibri"/>
          <w:sz w:val="24"/>
          <w:szCs w:val="24"/>
        </w:rPr>
        <w:t>leadership at both</w:t>
      </w:r>
      <w:r w:rsidR="00A35EA5" w:rsidRPr="000F6392">
        <w:rPr>
          <w:rFonts w:ascii="Calibri" w:eastAsia="Calibri" w:hAnsi="Calibri" w:cs="Calibri"/>
          <w:sz w:val="24"/>
          <w:szCs w:val="24"/>
        </w:rPr>
        <w:t xml:space="preserve"> the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FTC and</w:t>
      </w:r>
      <w:r w:rsidR="00A35EA5" w:rsidRPr="000F6392">
        <w:rPr>
          <w:rFonts w:ascii="Calibri" w:eastAsia="Calibri" w:hAnsi="Calibri" w:cs="Calibri"/>
          <w:sz w:val="24"/>
          <w:szCs w:val="24"/>
        </w:rPr>
        <w:t xml:space="preserve"> the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DOJ promised</w:t>
      </w:r>
      <w:r w:rsidR="00397EEE" w:rsidRPr="000F6392">
        <w:rPr>
          <w:rFonts w:ascii="Calibri" w:eastAsia="Calibri" w:hAnsi="Calibri" w:cs="Calibri"/>
          <w:sz w:val="24"/>
          <w:szCs w:val="24"/>
        </w:rPr>
        <w:t xml:space="preserve"> —</w:t>
      </w:r>
      <w:r w:rsidR="00247A73" w:rsidRPr="000F6392">
        <w:rPr>
          <w:rFonts w:ascii="Calibri" w:eastAsia="Calibri" w:hAnsi="Calibri" w:cs="Calibri"/>
          <w:sz w:val="24"/>
          <w:szCs w:val="24"/>
        </w:rPr>
        <w:t xml:space="preserve"> the Wall Street Journal </w:t>
      </w:r>
      <w:r w:rsidR="00F75E69" w:rsidRPr="000F6392">
        <w:rPr>
          <w:rFonts w:ascii="Calibri" w:eastAsia="Calibri" w:hAnsi="Calibri" w:cs="Calibri"/>
          <w:sz w:val="24"/>
          <w:szCs w:val="24"/>
        </w:rPr>
        <w:t>would say “threatened”</w:t>
      </w:r>
      <w:r w:rsidR="005A189C" w:rsidRPr="000F6392">
        <w:rPr>
          <w:rFonts w:ascii="Calibri" w:eastAsia="Calibri" w:hAnsi="Calibri" w:cs="Calibri"/>
          <w:sz w:val="24"/>
          <w:szCs w:val="24"/>
        </w:rPr>
        <w:t xml:space="preserve"> — </w:t>
      </w:r>
      <w:r w:rsidR="296D6D22" w:rsidRPr="000F6392">
        <w:rPr>
          <w:rFonts w:ascii="Calibri" w:eastAsia="Calibri" w:hAnsi="Calibri" w:cs="Calibri"/>
          <w:sz w:val="24"/>
          <w:szCs w:val="24"/>
        </w:rPr>
        <w:t>a more assertive approach to competition and consumer protection</w:t>
      </w:r>
      <w:r w:rsidR="09B03659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296D6D22" w:rsidRPr="000F6392">
        <w:rPr>
          <w:rFonts w:ascii="Calibri" w:eastAsia="Calibri" w:hAnsi="Calibri" w:cs="Calibri"/>
          <w:sz w:val="24"/>
          <w:szCs w:val="24"/>
        </w:rPr>
        <w:t>enforcement.</w:t>
      </w:r>
      <w:r w:rsidR="00F9065D" w:rsidRPr="000F6392">
        <w:rPr>
          <w:rFonts w:ascii="Calibri" w:eastAsia="Calibri" w:hAnsi="Calibri" w:cs="Calibri"/>
          <w:sz w:val="24"/>
          <w:szCs w:val="24"/>
        </w:rPr>
        <w:t xml:space="preserve"> I will discuss</w:t>
      </w:r>
      <w:r w:rsidR="00A302F2" w:rsidRPr="000F6392">
        <w:rPr>
          <w:rFonts w:ascii="Calibri" w:eastAsia="Calibri" w:hAnsi="Calibri" w:cs="Calibri"/>
          <w:sz w:val="24"/>
          <w:szCs w:val="24"/>
        </w:rPr>
        <w:t xml:space="preserve"> litigation in a few minutes.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But that narrow lens misses a lot</w:t>
      </w:r>
      <w:r w:rsidR="4910675B" w:rsidRPr="000F6392">
        <w:rPr>
          <w:rFonts w:ascii="Calibri" w:eastAsia="Calibri" w:hAnsi="Calibri" w:cs="Calibri"/>
          <w:sz w:val="24"/>
          <w:szCs w:val="24"/>
        </w:rPr>
        <w:t xml:space="preserve"> of what has gone</w:t>
      </w:r>
      <w:r w:rsidR="00A35EA5" w:rsidRPr="000F6392">
        <w:rPr>
          <w:rFonts w:ascii="Calibri" w:eastAsia="Calibri" w:hAnsi="Calibri" w:cs="Calibri"/>
          <w:sz w:val="24"/>
          <w:szCs w:val="24"/>
        </w:rPr>
        <w:t xml:space="preserve"> on</w:t>
      </w:r>
      <w:r w:rsidR="4910675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5A189C" w:rsidRPr="000F6392">
        <w:rPr>
          <w:rFonts w:ascii="Calibri" w:eastAsia="Calibri" w:hAnsi="Calibri" w:cs="Calibri"/>
          <w:sz w:val="24"/>
          <w:szCs w:val="24"/>
        </w:rPr>
        <w:t>in</w:t>
      </w:r>
      <w:r w:rsidR="4910675B" w:rsidRPr="000F6392">
        <w:rPr>
          <w:rFonts w:ascii="Calibri" w:eastAsia="Calibri" w:hAnsi="Calibri" w:cs="Calibri"/>
          <w:sz w:val="24"/>
          <w:szCs w:val="24"/>
        </w:rPr>
        <w:t xml:space="preserve"> these last three and a half years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. </w:t>
      </w:r>
      <w:r w:rsidR="6DA5BE47" w:rsidRPr="000F6392">
        <w:rPr>
          <w:rFonts w:ascii="Calibri" w:eastAsia="Calibri" w:hAnsi="Calibri" w:cs="Calibri"/>
          <w:sz w:val="24"/>
          <w:szCs w:val="24"/>
        </w:rPr>
        <w:t>I hope</w:t>
      </w:r>
      <w:r w:rsidR="00A35EA5" w:rsidRPr="000F6392">
        <w:rPr>
          <w:rFonts w:ascii="Calibri" w:eastAsia="Calibri" w:hAnsi="Calibri" w:cs="Calibri"/>
          <w:sz w:val="24"/>
          <w:szCs w:val="24"/>
        </w:rPr>
        <w:t>,</w:t>
      </w:r>
      <w:r w:rsidR="6DA5BE47" w:rsidRPr="000F6392">
        <w:rPr>
          <w:rFonts w:ascii="Calibri" w:eastAsia="Calibri" w:hAnsi="Calibri" w:cs="Calibri"/>
          <w:sz w:val="24"/>
          <w:szCs w:val="24"/>
        </w:rPr>
        <w:t xml:space="preserve"> tonight</w:t>
      </w:r>
      <w:r w:rsidR="00A35EA5" w:rsidRPr="000F6392">
        <w:rPr>
          <w:rFonts w:ascii="Calibri" w:eastAsia="Calibri" w:hAnsi="Calibri" w:cs="Calibri"/>
          <w:sz w:val="24"/>
          <w:szCs w:val="24"/>
        </w:rPr>
        <w:t>,</w:t>
      </w:r>
      <w:r w:rsidR="6DA5BE47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8C2DD2" w:rsidRPr="000F6392">
        <w:rPr>
          <w:rFonts w:ascii="Calibri" w:eastAsia="Calibri" w:hAnsi="Calibri" w:cs="Calibri"/>
          <w:sz w:val="24"/>
          <w:szCs w:val="24"/>
        </w:rPr>
        <w:t>to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widen the aperture</w:t>
      </w:r>
      <w:r w:rsidR="6D99D0AC" w:rsidRPr="000F6392">
        <w:rPr>
          <w:rFonts w:ascii="Calibri" w:eastAsia="Calibri" w:hAnsi="Calibri" w:cs="Calibri"/>
          <w:sz w:val="24"/>
          <w:szCs w:val="24"/>
        </w:rPr>
        <w:t>, pull back the camera</w:t>
      </w:r>
      <w:r w:rsidR="00A35EA5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and </w:t>
      </w:r>
      <w:r w:rsidR="7FAB7781" w:rsidRPr="000F6392">
        <w:rPr>
          <w:rFonts w:ascii="Calibri" w:eastAsia="Calibri" w:hAnsi="Calibri" w:cs="Calibri"/>
          <w:sz w:val="24"/>
          <w:szCs w:val="24"/>
        </w:rPr>
        <w:t>assess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4AF250D3" w:rsidRPr="000F6392">
        <w:rPr>
          <w:rFonts w:ascii="Calibri" w:eastAsia="Calibri" w:hAnsi="Calibri" w:cs="Calibri"/>
          <w:sz w:val="24"/>
          <w:szCs w:val="24"/>
        </w:rPr>
        <w:t xml:space="preserve">more broadly </w:t>
      </w:r>
      <w:r w:rsidR="296D6D22" w:rsidRPr="000F6392">
        <w:rPr>
          <w:rFonts w:ascii="Calibri" w:eastAsia="Calibri" w:hAnsi="Calibri" w:cs="Calibri"/>
          <w:sz w:val="24"/>
          <w:szCs w:val="24"/>
        </w:rPr>
        <w:t>the progress that has been made towards making markets work better.</w:t>
      </w:r>
    </w:p>
    <w:p w14:paraId="66F38388" w14:textId="1E75299A" w:rsidR="7E0CBEFA" w:rsidRPr="000F6392" w:rsidDel="0030735D" w:rsidRDefault="296D6D22" w:rsidP="3AA3F885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Let’s start with Biden’s July 9</w:t>
      </w:r>
      <w:r w:rsidR="3C099B31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2021 </w:t>
      </w:r>
      <w:r w:rsidR="0A62A463" w:rsidRPr="000F6392">
        <w:rPr>
          <w:rFonts w:ascii="Calibri" w:eastAsia="Calibri" w:hAnsi="Calibri" w:cs="Calibri"/>
          <w:sz w:val="24"/>
          <w:szCs w:val="24"/>
        </w:rPr>
        <w:t>Executive Order</w:t>
      </w:r>
      <w:r w:rsidRPr="000F6392">
        <w:rPr>
          <w:rFonts w:ascii="Calibri" w:eastAsia="Calibri" w:hAnsi="Calibri" w:cs="Calibri"/>
          <w:sz w:val="24"/>
          <w:szCs w:val="24"/>
        </w:rPr>
        <w:t xml:space="preserve"> on competition policy.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4"/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4EE157F4" w:rsidRPr="000F6392">
        <w:rPr>
          <w:rFonts w:ascii="Calibri" w:eastAsia="Calibri" w:hAnsi="Calibri" w:cs="Calibri"/>
          <w:sz w:val="24"/>
          <w:szCs w:val="24"/>
        </w:rPr>
        <w:t>His remarks</w:t>
      </w:r>
      <w:r w:rsidR="53C5B697" w:rsidRPr="000F6392">
        <w:rPr>
          <w:rFonts w:ascii="Calibri" w:eastAsia="Calibri" w:hAnsi="Calibri" w:cs="Calibri"/>
          <w:sz w:val="24"/>
          <w:szCs w:val="24"/>
        </w:rPr>
        <w:t xml:space="preserve"> that day</w:t>
      </w:r>
      <w:r w:rsidR="3E811D91" w:rsidRPr="000F6392">
        <w:rPr>
          <w:rFonts w:ascii="Calibri" w:eastAsia="Calibri" w:hAnsi="Calibri" w:cs="Calibri"/>
          <w:sz w:val="24"/>
          <w:szCs w:val="24"/>
        </w:rPr>
        <w:t xml:space="preserve"> began </w:t>
      </w:r>
      <w:r w:rsidR="008B4878" w:rsidRPr="000F6392">
        <w:rPr>
          <w:rFonts w:ascii="Calibri" w:eastAsia="Calibri" w:hAnsi="Calibri" w:cs="Calibri"/>
          <w:sz w:val="24"/>
          <w:szCs w:val="24"/>
        </w:rPr>
        <w:t>by embracing</w:t>
      </w:r>
      <w:r w:rsidR="51F04095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4DF7AC60" w:rsidRPr="000F6392">
        <w:rPr>
          <w:rFonts w:ascii="Calibri" w:eastAsia="Calibri" w:hAnsi="Calibri" w:cs="Calibri"/>
          <w:sz w:val="24"/>
          <w:szCs w:val="24"/>
        </w:rPr>
        <w:t>the progressive critique</w:t>
      </w:r>
      <w:r w:rsidRPr="000F6392">
        <w:rPr>
          <w:rFonts w:ascii="Calibri" w:eastAsia="Calibri" w:hAnsi="Calibri" w:cs="Calibri"/>
          <w:sz w:val="24"/>
          <w:szCs w:val="24"/>
        </w:rPr>
        <w:t xml:space="preserve"> that “capitalism without competition isn’t capitalism; it’s exploitation</w:t>
      </w:r>
      <w:r w:rsidR="3C099B31" w:rsidRPr="000F6392">
        <w:rPr>
          <w:rFonts w:ascii="Calibri" w:eastAsia="Calibri" w:hAnsi="Calibri" w:cs="Calibri"/>
          <w:sz w:val="24"/>
          <w:szCs w:val="24"/>
        </w:rPr>
        <w:t>,</w:t>
      </w:r>
      <w:r w:rsidR="3A3EF156" w:rsidRPr="000F6392">
        <w:rPr>
          <w:rFonts w:ascii="Calibri" w:eastAsia="Calibri" w:hAnsi="Calibri" w:cs="Calibri"/>
          <w:sz w:val="24"/>
          <w:szCs w:val="24"/>
        </w:rPr>
        <w:t>”</w:t>
      </w:r>
      <w:r w:rsidRPr="000F6392">
        <w:rPr>
          <w:rFonts w:ascii="Calibri" w:eastAsia="Calibri" w:hAnsi="Calibri" w:cs="Calibri"/>
          <w:sz w:val="24"/>
          <w:szCs w:val="24"/>
        </w:rPr>
        <w:t xml:space="preserve"> and </w:t>
      </w:r>
      <w:r w:rsidR="1C6C297C" w:rsidRPr="000F6392">
        <w:rPr>
          <w:rFonts w:ascii="Calibri" w:eastAsia="Calibri" w:hAnsi="Calibri" w:cs="Calibri"/>
          <w:sz w:val="24"/>
          <w:szCs w:val="24"/>
        </w:rPr>
        <w:t>ended with the issuance of</w:t>
      </w:r>
      <w:r w:rsidR="45CDDB2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>a far-reaching executive order</w:t>
      </w:r>
      <w:r w:rsidR="00D526D3" w:rsidRPr="000F6392">
        <w:rPr>
          <w:rFonts w:ascii="Calibri" w:eastAsia="Calibri" w:hAnsi="Calibri" w:cs="Calibri"/>
          <w:sz w:val="24"/>
          <w:szCs w:val="24"/>
        </w:rPr>
        <w:t xml:space="preserve"> listing specific tasks his administration </w:t>
      </w:r>
      <w:r w:rsidR="00695756" w:rsidRPr="000F6392">
        <w:rPr>
          <w:rFonts w:ascii="Calibri" w:eastAsia="Calibri" w:hAnsi="Calibri" w:cs="Calibri"/>
          <w:sz w:val="24"/>
          <w:szCs w:val="24"/>
        </w:rPr>
        <w:t>would take and</w:t>
      </w:r>
      <w:r w:rsidRPr="000F6392">
        <w:rPr>
          <w:rFonts w:ascii="Calibri" w:eastAsia="Calibri" w:hAnsi="Calibri" w:cs="Calibri"/>
          <w:sz w:val="24"/>
          <w:szCs w:val="24"/>
        </w:rPr>
        <w:t xml:space="preserve"> creating a Competition Council – consisting of agency heads across the federal government -- to ensure that making the economy work for everyone would be a core priority.</w:t>
      </w:r>
    </w:p>
    <w:p w14:paraId="504866FA" w14:textId="5377792A" w:rsidR="7E0CBEFA" w:rsidRPr="000F6392" w:rsidDel="0030735D" w:rsidRDefault="296D6D22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“whole of government” rhetoric was not new.</w:t>
      </w:r>
      <w:r w:rsidRPr="000F6392" w:rsidDel="0030735D">
        <w:rPr>
          <w:rFonts w:ascii="Calibri" w:eastAsia="Calibri" w:hAnsi="Calibri" w:cs="Calibri"/>
          <w:sz w:val="24"/>
          <w:szCs w:val="24"/>
        </w:rPr>
        <w:t xml:space="preserve"> </w:t>
      </w:r>
    </w:p>
    <w:p w14:paraId="69A9A019" w14:textId="27531962" w:rsidR="00504A0C" w:rsidRPr="000F6392" w:rsidRDefault="296D6D22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What was different was that this EO identified specific issues and problem areas for agencies to address – individually and collectively </w:t>
      </w:r>
      <w:r w:rsidR="00A35EA5" w:rsidRPr="000F6392">
        <w:rPr>
          <w:rFonts w:ascii="Calibri" w:eastAsia="Calibri" w:hAnsi="Calibri" w:cs="Calibri"/>
          <w:sz w:val="24"/>
          <w:szCs w:val="24"/>
        </w:rPr>
        <w:t>–</w:t>
      </w:r>
      <w:r w:rsidRPr="000F6392">
        <w:rPr>
          <w:rFonts w:ascii="Calibri" w:eastAsia="Calibri" w:hAnsi="Calibri" w:cs="Calibri"/>
          <w:sz w:val="24"/>
          <w:szCs w:val="24"/>
        </w:rPr>
        <w:t xml:space="preserve"> and set up the mechanisms to enforce it. </w:t>
      </w:r>
      <w:r w:rsidR="74ED500D" w:rsidRPr="000F6392">
        <w:rPr>
          <w:rFonts w:ascii="Calibri" w:eastAsia="Calibri" w:hAnsi="Calibri" w:cs="Calibri"/>
          <w:sz w:val="24"/>
          <w:szCs w:val="24"/>
        </w:rPr>
        <w:t xml:space="preserve">Executive </w:t>
      </w:r>
      <w:r w:rsidR="74ED500D" w:rsidRPr="000F6392">
        <w:rPr>
          <w:rFonts w:ascii="Calibri" w:eastAsia="Calibri" w:hAnsi="Calibri" w:cs="Calibri"/>
          <w:sz w:val="24"/>
          <w:szCs w:val="24"/>
        </w:rPr>
        <w:lastRenderedPageBreak/>
        <w:t xml:space="preserve">Orders full of promises </w:t>
      </w:r>
      <w:r w:rsidR="00FA2ADA" w:rsidRPr="000F6392">
        <w:rPr>
          <w:rFonts w:ascii="Calibri" w:eastAsia="Calibri" w:hAnsi="Calibri" w:cs="Calibri"/>
          <w:sz w:val="24"/>
          <w:szCs w:val="24"/>
        </w:rPr>
        <w:t>are often issued</w:t>
      </w:r>
      <w:r w:rsidR="74ED500D" w:rsidRPr="000F6392">
        <w:rPr>
          <w:rFonts w:ascii="Calibri" w:eastAsia="Calibri" w:hAnsi="Calibri" w:cs="Calibri"/>
          <w:sz w:val="24"/>
          <w:szCs w:val="24"/>
        </w:rPr>
        <w:t xml:space="preserve">. But accountability </w:t>
      </w:r>
      <w:r w:rsidR="5BF1CE48" w:rsidRPr="000F6392">
        <w:rPr>
          <w:rFonts w:ascii="Calibri" w:eastAsia="Calibri" w:hAnsi="Calibri" w:cs="Calibri"/>
          <w:sz w:val="24"/>
          <w:szCs w:val="24"/>
        </w:rPr>
        <w:t xml:space="preserve">in executive orders </w:t>
      </w:r>
      <w:r w:rsidR="74ED500D" w:rsidRPr="000F6392">
        <w:rPr>
          <w:rFonts w:ascii="Calibri" w:eastAsia="Calibri" w:hAnsi="Calibri" w:cs="Calibri"/>
          <w:sz w:val="24"/>
          <w:szCs w:val="24"/>
        </w:rPr>
        <w:t>is not always a feature.</w:t>
      </w:r>
    </w:p>
    <w:p w14:paraId="0F450E1B" w14:textId="7D7389A4" w:rsidR="7E0CBEFA" w:rsidRPr="000F6392" w:rsidRDefault="74ED500D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Biden directed </w:t>
      </w:r>
      <w:r w:rsidR="00AE5D15" w:rsidRPr="000F6392">
        <w:rPr>
          <w:rFonts w:ascii="Calibri" w:eastAsia="Calibri" w:hAnsi="Calibri" w:cs="Calibri"/>
          <w:sz w:val="24"/>
          <w:szCs w:val="24"/>
        </w:rPr>
        <w:t>t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he </w:t>
      </w:r>
      <w:r w:rsidR="00AE5D15" w:rsidRPr="000F6392">
        <w:rPr>
          <w:rFonts w:ascii="Calibri" w:eastAsia="Calibri" w:hAnsi="Calibri" w:cs="Calibri"/>
          <w:sz w:val="24"/>
          <w:szCs w:val="24"/>
        </w:rPr>
        <w:t xml:space="preserve">new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Competition Council </w:t>
      </w:r>
      <w:r w:rsidR="2B74EF57" w:rsidRPr="000F6392">
        <w:rPr>
          <w:rFonts w:ascii="Calibri" w:eastAsia="Calibri" w:hAnsi="Calibri" w:cs="Calibri"/>
          <w:sz w:val="24"/>
          <w:szCs w:val="24"/>
        </w:rPr>
        <w:t xml:space="preserve">to </w:t>
      </w:r>
      <w:r w:rsidR="296D6D22" w:rsidRPr="000F6392">
        <w:rPr>
          <w:rFonts w:ascii="Calibri" w:eastAsia="Calibri" w:hAnsi="Calibri" w:cs="Calibri"/>
          <w:sz w:val="24"/>
          <w:szCs w:val="24"/>
        </w:rPr>
        <w:t>work closely with the National Economic Council, led at that time by Brian Deese and ably supported by Professor Wu; it would meet semi-annually with the President and report publicly on progress being made. Accountability, senior official involvement</w:t>
      </w:r>
      <w:r w:rsidR="00A35EA5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and tackling head-on adverse economic consequences that flow from market imperfections distinguish this effort from those that preceded it.</w:t>
      </w:r>
    </w:p>
    <w:p w14:paraId="4C395449" w14:textId="17359882" w:rsidR="7E0CBEFA" w:rsidRPr="000F6392" w:rsidRDefault="296D6D22" w:rsidP="324BFC0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White House’s semi-annual readouts after each meeting reveal the breadth of th</w:t>
      </w:r>
      <w:r w:rsidR="0E71549A" w:rsidRPr="000F6392">
        <w:rPr>
          <w:rFonts w:ascii="Calibri" w:eastAsia="Calibri" w:hAnsi="Calibri" w:cs="Calibri"/>
          <w:sz w:val="24"/>
          <w:szCs w:val="24"/>
        </w:rPr>
        <w:t>e</w:t>
      </w:r>
      <w:r w:rsidRPr="000F6392">
        <w:rPr>
          <w:rFonts w:ascii="Calibri" w:eastAsia="Calibri" w:hAnsi="Calibri" w:cs="Calibri"/>
          <w:sz w:val="24"/>
          <w:szCs w:val="24"/>
        </w:rPr>
        <w:t xml:space="preserve"> initiative, the active involvement of agency heads</w:t>
      </w:r>
      <w:r w:rsidR="00E22533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and the progress being made – both by individual agencies and through inter-agency cooperation. </w:t>
      </w:r>
      <w:r w:rsidR="78EEABF0" w:rsidRPr="000F6392">
        <w:rPr>
          <w:rFonts w:ascii="Calibri" w:eastAsia="Calibri" w:hAnsi="Calibri" w:cs="Calibri"/>
          <w:sz w:val="24"/>
          <w:szCs w:val="24"/>
        </w:rPr>
        <w:t xml:space="preserve">The most recent meeting, held in March, </w:t>
      </w:r>
      <w:r w:rsidR="005D01D1" w:rsidRPr="000F6392">
        <w:rPr>
          <w:rFonts w:ascii="Calibri" w:eastAsia="Calibri" w:hAnsi="Calibri" w:cs="Calibri"/>
          <w:sz w:val="24"/>
          <w:szCs w:val="24"/>
        </w:rPr>
        <w:t>included</w:t>
      </w:r>
      <w:r w:rsidR="78EEABF0" w:rsidRPr="000F6392">
        <w:rPr>
          <w:rFonts w:ascii="Calibri" w:eastAsia="Calibri" w:hAnsi="Calibri" w:cs="Calibri"/>
          <w:sz w:val="24"/>
          <w:szCs w:val="24"/>
        </w:rPr>
        <w:t xml:space="preserve"> Secretaries Austin, Vilsack, and Becerra – as well as Chairs Bernstein, Khan, Rosenworcel, Gensler</w:t>
      </w:r>
      <w:r w:rsidR="00412C4B" w:rsidRPr="000F6392">
        <w:rPr>
          <w:rFonts w:ascii="Calibri" w:eastAsia="Calibri" w:hAnsi="Calibri" w:cs="Calibri"/>
          <w:sz w:val="24"/>
          <w:szCs w:val="24"/>
        </w:rPr>
        <w:t>, AAG Kanter</w:t>
      </w:r>
      <w:r w:rsidR="00E22533" w:rsidRPr="000F6392">
        <w:rPr>
          <w:rFonts w:ascii="Calibri" w:eastAsia="Calibri" w:hAnsi="Calibri" w:cs="Calibri"/>
          <w:sz w:val="24"/>
          <w:szCs w:val="24"/>
        </w:rPr>
        <w:t>,</w:t>
      </w:r>
      <w:r w:rsidR="028ED442" w:rsidRPr="000F6392">
        <w:rPr>
          <w:rFonts w:ascii="Calibri" w:eastAsia="Calibri" w:hAnsi="Calibri" w:cs="Calibri"/>
          <w:sz w:val="24"/>
          <w:szCs w:val="24"/>
        </w:rPr>
        <w:t xml:space="preserve"> and</w:t>
      </w:r>
      <w:r w:rsidR="78EEABF0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B64645" w:rsidRPr="000F6392">
        <w:rPr>
          <w:rFonts w:ascii="Calibri" w:eastAsia="Calibri" w:hAnsi="Calibri" w:cs="Calibri"/>
          <w:sz w:val="24"/>
          <w:szCs w:val="24"/>
        </w:rPr>
        <w:t>many</w:t>
      </w:r>
      <w:r w:rsidR="78EEABF0" w:rsidRPr="000F6392">
        <w:rPr>
          <w:rFonts w:ascii="Calibri" w:eastAsia="Calibri" w:hAnsi="Calibri" w:cs="Calibri"/>
          <w:sz w:val="24"/>
          <w:szCs w:val="24"/>
        </w:rPr>
        <w:t xml:space="preserve"> other</w:t>
      </w:r>
      <w:r w:rsidR="008659F4" w:rsidRPr="000F6392">
        <w:rPr>
          <w:rFonts w:ascii="Calibri" w:eastAsia="Calibri" w:hAnsi="Calibri" w:cs="Calibri"/>
          <w:sz w:val="24"/>
          <w:szCs w:val="24"/>
        </w:rPr>
        <w:t>s</w:t>
      </w:r>
      <w:r w:rsidR="78EEABF0" w:rsidRPr="000F6392">
        <w:rPr>
          <w:rFonts w:ascii="Calibri" w:eastAsia="Calibri" w:hAnsi="Calibri" w:cs="Calibri"/>
          <w:sz w:val="24"/>
          <w:szCs w:val="24"/>
        </w:rPr>
        <w:t>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5"/>
      </w:r>
      <w:r w:rsidRPr="000F6392">
        <w:rPr>
          <w:rFonts w:ascii="Calibri" w:eastAsia="Calibri" w:hAnsi="Calibri" w:cs="Calibri"/>
          <w:sz w:val="24"/>
          <w:szCs w:val="24"/>
        </w:rPr>
        <w:t xml:space="preserve"> Even discounting for some hyperbole, </w:t>
      </w:r>
      <w:r w:rsidR="1BA28E7B" w:rsidRPr="000F6392">
        <w:rPr>
          <w:rFonts w:ascii="Calibri" w:eastAsia="Calibri" w:hAnsi="Calibri" w:cs="Calibri"/>
          <w:sz w:val="24"/>
          <w:szCs w:val="24"/>
        </w:rPr>
        <w:t>the readout</w:t>
      </w:r>
      <w:r w:rsidR="008659F4" w:rsidRPr="000F6392">
        <w:rPr>
          <w:rFonts w:ascii="Calibri" w:eastAsia="Calibri" w:hAnsi="Calibri" w:cs="Calibri"/>
          <w:sz w:val="24"/>
          <w:szCs w:val="24"/>
        </w:rPr>
        <w:t>s</w:t>
      </w:r>
      <w:r w:rsidR="1BA28E7B" w:rsidRPr="000F6392">
        <w:rPr>
          <w:rFonts w:ascii="Calibri" w:eastAsia="Calibri" w:hAnsi="Calibri" w:cs="Calibri"/>
          <w:sz w:val="24"/>
          <w:szCs w:val="24"/>
        </w:rPr>
        <w:t xml:space="preserve"> of that</w:t>
      </w:r>
      <w:r w:rsidR="00112857" w:rsidRPr="000F6392">
        <w:rPr>
          <w:rFonts w:ascii="Calibri" w:eastAsia="Calibri" w:hAnsi="Calibri" w:cs="Calibri"/>
          <w:sz w:val="24"/>
          <w:szCs w:val="24"/>
        </w:rPr>
        <w:t xml:space="preserve"> and prior</w:t>
      </w:r>
      <w:r w:rsidR="1BA28E7B" w:rsidRPr="000F6392">
        <w:rPr>
          <w:rFonts w:ascii="Calibri" w:eastAsia="Calibri" w:hAnsi="Calibri" w:cs="Calibri"/>
          <w:sz w:val="24"/>
          <w:szCs w:val="24"/>
        </w:rPr>
        <w:t xml:space="preserve"> meeting</w:t>
      </w:r>
      <w:r w:rsidR="00112857" w:rsidRPr="000F6392">
        <w:rPr>
          <w:rFonts w:ascii="Calibri" w:eastAsia="Calibri" w:hAnsi="Calibri" w:cs="Calibri"/>
          <w:sz w:val="24"/>
          <w:szCs w:val="24"/>
        </w:rPr>
        <w:t>s</w:t>
      </w:r>
      <w:r w:rsidR="1BA28E7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5FD8F79E" w:rsidRPr="000F6392">
        <w:rPr>
          <w:rFonts w:ascii="Calibri" w:eastAsia="Calibri" w:hAnsi="Calibri" w:cs="Calibri"/>
          <w:sz w:val="24"/>
          <w:szCs w:val="24"/>
        </w:rPr>
        <w:t>suggest</w:t>
      </w:r>
      <w:r w:rsidR="2C3973D0" w:rsidRPr="000F6392">
        <w:rPr>
          <w:rFonts w:ascii="Calibri" w:eastAsia="Calibri" w:hAnsi="Calibri" w:cs="Calibri"/>
          <w:sz w:val="24"/>
          <w:szCs w:val="24"/>
        </w:rPr>
        <w:t xml:space="preserve"> that t</w:t>
      </w:r>
      <w:r w:rsidRPr="000F6392">
        <w:rPr>
          <w:rFonts w:ascii="Calibri" w:eastAsia="Calibri" w:hAnsi="Calibri" w:cs="Calibri"/>
          <w:sz w:val="24"/>
          <w:szCs w:val="24"/>
        </w:rPr>
        <w:t xml:space="preserve">he federal government </w:t>
      </w:r>
      <w:r w:rsidR="004442D9" w:rsidRPr="000F6392">
        <w:rPr>
          <w:rFonts w:ascii="Calibri" w:eastAsia="Calibri" w:hAnsi="Calibri" w:cs="Calibri"/>
          <w:sz w:val="24"/>
          <w:szCs w:val="24"/>
        </w:rPr>
        <w:t>is accomplishing a</w:t>
      </w:r>
      <w:r w:rsidRPr="000F6392">
        <w:rPr>
          <w:rFonts w:ascii="Calibri" w:eastAsia="Calibri" w:hAnsi="Calibri" w:cs="Calibri"/>
          <w:sz w:val="24"/>
          <w:szCs w:val="24"/>
        </w:rPr>
        <w:t xml:space="preserve"> lot.</w:t>
      </w:r>
      <w:r w:rsidR="0084372E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820BDC" w:rsidRPr="000F6392">
        <w:rPr>
          <w:rFonts w:ascii="Calibri" w:eastAsia="Calibri" w:hAnsi="Calibri" w:cs="Calibri"/>
          <w:sz w:val="24"/>
          <w:szCs w:val="24"/>
        </w:rPr>
        <w:t>A</w:t>
      </w:r>
      <w:r w:rsidR="001F2A25" w:rsidRPr="000F6392">
        <w:rPr>
          <w:rFonts w:ascii="Calibri" w:eastAsia="Calibri" w:hAnsi="Calibri" w:cs="Calibri"/>
          <w:sz w:val="24"/>
          <w:szCs w:val="24"/>
        </w:rPr>
        <w:t xml:space="preserve"> few examples tell the story:</w:t>
      </w:r>
    </w:p>
    <w:p w14:paraId="078E9122" w14:textId="626F80EE" w:rsidR="7E0CBEFA" w:rsidRPr="000F6392" w:rsidRDefault="00F603C7" w:rsidP="008B58E3">
      <w:pPr>
        <w:pStyle w:val="ListParagraph"/>
        <w:numPr>
          <w:ilvl w:val="0"/>
          <w:numId w:val="34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Unprecedented efforts</w:t>
      </w:r>
      <w:r w:rsidR="008B58E3" w:rsidRPr="000F6392">
        <w:rPr>
          <w:rFonts w:ascii="Calibri" w:eastAsia="Calibri" w:hAnsi="Calibri" w:cs="Calibri"/>
          <w:sz w:val="24"/>
          <w:szCs w:val="24"/>
        </w:rPr>
        <w:t xml:space="preserve"> by</w:t>
      </w:r>
      <w:r w:rsidR="1BA49E4F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8B58E3" w:rsidRPr="000F6392">
        <w:rPr>
          <w:rFonts w:ascii="Calibri" w:eastAsia="Calibri" w:hAnsi="Calibri" w:cs="Calibri"/>
          <w:sz w:val="24"/>
          <w:szCs w:val="24"/>
        </w:rPr>
        <w:t xml:space="preserve">the </w:t>
      </w:r>
      <w:r w:rsidR="42B800A6" w:rsidRPr="000F6392">
        <w:rPr>
          <w:rFonts w:ascii="Calibri" w:eastAsia="Calibri" w:hAnsi="Calibri" w:cs="Calibri"/>
          <w:sz w:val="24"/>
          <w:szCs w:val="24"/>
        </w:rPr>
        <w:t>C</w:t>
      </w:r>
      <w:r w:rsidR="008B58E3" w:rsidRPr="000F6392">
        <w:rPr>
          <w:rFonts w:ascii="Calibri" w:eastAsia="Calibri" w:hAnsi="Calibri" w:cs="Calibri"/>
          <w:sz w:val="24"/>
          <w:szCs w:val="24"/>
        </w:rPr>
        <w:t>onsumer Financial Protection Bureau</w:t>
      </w:r>
      <w:r w:rsidR="42B800A6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0017F51" w:rsidRPr="000F6392">
        <w:rPr>
          <w:rFonts w:ascii="Calibri" w:eastAsia="Calibri" w:hAnsi="Calibri" w:cs="Calibri"/>
          <w:sz w:val="24"/>
          <w:szCs w:val="24"/>
        </w:rPr>
        <w:t xml:space="preserve">the Department of </w:t>
      </w:r>
      <w:r w:rsidR="0017039F" w:rsidRPr="000F6392">
        <w:rPr>
          <w:rFonts w:ascii="Calibri" w:eastAsia="Calibri" w:hAnsi="Calibri" w:cs="Calibri"/>
          <w:sz w:val="24"/>
          <w:szCs w:val="24"/>
        </w:rPr>
        <w:t>Transportation</w:t>
      </w:r>
      <w:r w:rsidR="42B800A6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0985206" w:rsidRPr="000F6392">
        <w:rPr>
          <w:rFonts w:ascii="Calibri" w:eastAsia="Calibri" w:hAnsi="Calibri" w:cs="Calibri"/>
          <w:sz w:val="24"/>
          <w:szCs w:val="24"/>
        </w:rPr>
        <w:t xml:space="preserve">the FTC, the Antitrust Division and </w:t>
      </w:r>
      <w:r w:rsidR="00D81EC6" w:rsidRPr="000F6392">
        <w:rPr>
          <w:rFonts w:ascii="Calibri" w:eastAsia="Calibri" w:hAnsi="Calibri" w:cs="Calibri"/>
          <w:sz w:val="24"/>
          <w:szCs w:val="24"/>
        </w:rPr>
        <w:t xml:space="preserve">others to </w:t>
      </w:r>
      <w:r w:rsidR="09C5EBF8" w:rsidRPr="000F6392">
        <w:rPr>
          <w:rFonts w:ascii="Calibri" w:eastAsia="Calibri" w:hAnsi="Calibri" w:cs="Calibri"/>
          <w:sz w:val="24"/>
          <w:szCs w:val="24"/>
        </w:rPr>
        <w:t>crack down</w:t>
      </w:r>
      <w:r w:rsidR="1BA49E4F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296D6D22" w:rsidRPr="000F6392">
        <w:rPr>
          <w:rFonts w:ascii="Calibri" w:eastAsia="Calibri" w:hAnsi="Calibri" w:cs="Calibri"/>
          <w:sz w:val="24"/>
          <w:szCs w:val="24"/>
        </w:rPr>
        <w:t>on excessive and undisclosed junk fees charged</w:t>
      </w:r>
      <w:r w:rsidR="00D81EC6" w:rsidRPr="000F6392">
        <w:rPr>
          <w:rFonts w:ascii="Calibri" w:eastAsia="Calibri" w:hAnsi="Calibri" w:cs="Calibri"/>
          <w:sz w:val="24"/>
          <w:szCs w:val="24"/>
        </w:rPr>
        <w:t xml:space="preserve"> across </w:t>
      </w:r>
      <w:r w:rsidR="00AB48A6" w:rsidRPr="000F6392">
        <w:rPr>
          <w:rFonts w:ascii="Calibri" w:eastAsia="Calibri" w:hAnsi="Calibri" w:cs="Calibri"/>
          <w:sz w:val="24"/>
          <w:szCs w:val="24"/>
        </w:rPr>
        <w:t>the economy</w:t>
      </w:r>
      <w:r w:rsidR="000439C4" w:rsidRPr="000F6392">
        <w:rPr>
          <w:rFonts w:ascii="Calibri" w:eastAsia="Calibri" w:hAnsi="Calibri" w:cs="Calibri"/>
          <w:sz w:val="24"/>
          <w:szCs w:val="24"/>
        </w:rPr>
        <w:t>. The problem is pervasive: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C06FF0" w:rsidRPr="000F6392">
        <w:rPr>
          <w:rFonts w:ascii="Calibri" w:eastAsia="Calibri" w:hAnsi="Calibri" w:cs="Calibri"/>
          <w:sz w:val="24"/>
          <w:szCs w:val="24"/>
        </w:rPr>
        <w:t xml:space="preserve">we are </w:t>
      </w:r>
      <w:r w:rsidR="00E22533" w:rsidRPr="000F6392">
        <w:rPr>
          <w:rFonts w:ascii="Calibri" w:eastAsia="Calibri" w:hAnsi="Calibri" w:cs="Calibri"/>
          <w:sz w:val="24"/>
          <w:szCs w:val="24"/>
        </w:rPr>
        <w:t>nickeled</w:t>
      </w:r>
      <w:r w:rsidR="00C06FF0" w:rsidRPr="000F6392">
        <w:rPr>
          <w:rFonts w:ascii="Calibri" w:eastAsia="Calibri" w:hAnsi="Calibri" w:cs="Calibri"/>
          <w:sz w:val="24"/>
          <w:szCs w:val="24"/>
        </w:rPr>
        <w:t xml:space="preserve"> and dimed by </w:t>
      </w:r>
      <w:r w:rsidR="296D6D22" w:rsidRPr="000F6392">
        <w:rPr>
          <w:rFonts w:ascii="Calibri" w:eastAsia="Calibri" w:hAnsi="Calibri" w:cs="Calibri"/>
          <w:sz w:val="24"/>
          <w:szCs w:val="24"/>
        </w:rPr>
        <w:t>ba</w:t>
      </w:r>
      <w:r w:rsidR="037731EB" w:rsidRPr="000F6392">
        <w:rPr>
          <w:rFonts w:ascii="Calibri" w:eastAsia="Calibri" w:hAnsi="Calibri" w:cs="Calibri"/>
          <w:sz w:val="24"/>
          <w:szCs w:val="24"/>
        </w:rPr>
        <w:t>n</w:t>
      </w:r>
      <w:r w:rsidR="296D6D22" w:rsidRPr="000F6392">
        <w:rPr>
          <w:rFonts w:ascii="Calibri" w:eastAsia="Calibri" w:hAnsi="Calibri" w:cs="Calibri"/>
          <w:sz w:val="24"/>
          <w:szCs w:val="24"/>
        </w:rPr>
        <w:t>ks, credit card companies, concert</w:t>
      </w:r>
      <w:r w:rsidR="00383144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sports and other entertainment venue</w:t>
      </w:r>
      <w:r w:rsidR="00383144" w:rsidRPr="000F6392">
        <w:rPr>
          <w:rFonts w:ascii="Calibri" w:eastAsia="Calibri" w:hAnsi="Calibri" w:cs="Calibri"/>
          <w:sz w:val="24"/>
          <w:szCs w:val="24"/>
        </w:rPr>
        <w:t>s</w:t>
      </w:r>
      <w:r w:rsidR="296D6D22" w:rsidRPr="000F6392">
        <w:rPr>
          <w:rFonts w:ascii="Calibri" w:eastAsia="Calibri" w:hAnsi="Calibri" w:cs="Calibri"/>
          <w:sz w:val="24"/>
          <w:szCs w:val="24"/>
        </w:rPr>
        <w:t>, landlords, airlines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and resorts;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6"/>
      </w:r>
    </w:p>
    <w:p w14:paraId="24B64851" w14:textId="5F62328A" w:rsidR="7E0CBEFA" w:rsidRPr="000F6392" w:rsidRDefault="00257CD3" w:rsidP="73560E2D">
      <w:pPr>
        <w:pStyle w:val="ListParagraph"/>
        <w:numPr>
          <w:ilvl w:val="0"/>
          <w:numId w:val="34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Attacking </w:t>
      </w:r>
      <w:r w:rsidR="0085002D" w:rsidRPr="000F6392">
        <w:rPr>
          <w:rFonts w:ascii="Calibri" w:eastAsia="Calibri" w:hAnsi="Calibri" w:cs="Calibri"/>
          <w:sz w:val="24"/>
          <w:szCs w:val="24"/>
        </w:rPr>
        <w:t xml:space="preserve">the monopsony power </w:t>
      </w:r>
      <w:r w:rsidR="003317E7" w:rsidRPr="000F6392">
        <w:rPr>
          <w:rFonts w:ascii="Calibri" w:eastAsia="Calibri" w:hAnsi="Calibri" w:cs="Calibri"/>
          <w:sz w:val="24"/>
          <w:szCs w:val="24"/>
        </w:rPr>
        <w:t>in the ag sector</w:t>
      </w:r>
      <w:r w:rsidR="00E22533" w:rsidRPr="000F6392">
        <w:rPr>
          <w:rFonts w:ascii="Calibri" w:eastAsia="Calibri" w:hAnsi="Calibri" w:cs="Calibri"/>
          <w:sz w:val="24"/>
          <w:szCs w:val="24"/>
        </w:rPr>
        <w:t>:</w:t>
      </w:r>
      <w:r w:rsidR="003317E7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296D6D22" w:rsidRPr="000F6392">
        <w:rPr>
          <w:rFonts w:ascii="Calibri" w:eastAsia="Calibri" w:hAnsi="Calibri" w:cs="Calibri"/>
          <w:sz w:val="24"/>
          <w:szCs w:val="24"/>
        </w:rPr>
        <w:t>The Agriculture Department</w:t>
      </w:r>
      <w:r w:rsidR="001BF0D4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296D6D22" w:rsidRPr="000F6392">
        <w:rPr>
          <w:rFonts w:ascii="Calibri" w:eastAsia="Calibri" w:hAnsi="Calibri" w:cs="Calibri"/>
          <w:sz w:val="24"/>
          <w:szCs w:val="24"/>
        </w:rPr>
        <w:t>using its long-languished authority under the Packers and Stockyards Act to ban abusive practices by processing companies that hurt</w:t>
      </w:r>
      <w:r w:rsidR="00A764CD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1B080E" w:rsidRPr="000F6392">
        <w:rPr>
          <w:rFonts w:ascii="Calibri" w:eastAsia="Calibri" w:hAnsi="Calibri" w:cs="Calibri"/>
          <w:sz w:val="24"/>
          <w:szCs w:val="24"/>
        </w:rPr>
        <w:t xml:space="preserve">growers and </w:t>
      </w:r>
      <w:r w:rsidR="00A764CD" w:rsidRPr="000F6392">
        <w:rPr>
          <w:rFonts w:ascii="Calibri" w:eastAsia="Calibri" w:hAnsi="Calibri" w:cs="Calibri"/>
          <w:sz w:val="24"/>
          <w:szCs w:val="24"/>
        </w:rPr>
        <w:t>producers</w:t>
      </w:r>
      <w:r w:rsidR="1D353E79" w:rsidRPr="000F6392">
        <w:rPr>
          <w:rFonts w:ascii="Calibri" w:eastAsia="Calibri" w:hAnsi="Calibri" w:cs="Calibri"/>
          <w:sz w:val="24"/>
          <w:szCs w:val="24"/>
        </w:rPr>
        <w:t xml:space="preserve"> and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="1D353E79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83E05DD" w:rsidRPr="000F6392">
        <w:rPr>
          <w:rFonts w:ascii="Calibri" w:eastAsia="Calibri" w:hAnsi="Calibri" w:cs="Calibri"/>
          <w:sz w:val="24"/>
          <w:szCs w:val="24"/>
        </w:rPr>
        <w:t>for the first time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="6E1CD719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1D353E79" w:rsidRPr="000F6392">
        <w:rPr>
          <w:rFonts w:ascii="Calibri" w:eastAsia="Calibri" w:hAnsi="Calibri" w:cs="Calibri"/>
          <w:sz w:val="24"/>
          <w:szCs w:val="24"/>
        </w:rPr>
        <w:t>refer</w:t>
      </w:r>
      <w:r w:rsidR="7B77FDFB" w:rsidRPr="000F6392">
        <w:rPr>
          <w:rFonts w:ascii="Calibri" w:eastAsia="Calibri" w:hAnsi="Calibri" w:cs="Calibri"/>
          <w:sz w:val="24"/>
          <w:szCs w:val="24"/>
        </w:rPr>
        <w:t>ring</w:t>
      </w:r>
      <w:r w:rsidR="1D353E79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78641A" w:rsidRPr="000F6392">
        <w:rPr>
          <w:rFonts w:ascii="Calibri" w:eastAsia="Calibri" w:hAnsi="Calibri" w:cs="Calibri"/>
          <w:sz w:val="24"/>
          <w:szCs w:val="24"/>
        </w:rPr>
        <w:t>abuses</w:t>
      </w:r>
      <w:r w:rsidR="1D353E79" w:rsidRPr="000F6392">
        <w:rPr>
          <w:rFonts w:ascii="Calibri" w:eastAsia="Calibri" w:hAnsi="Calibri" w:cs="Calibri"/>
          <w:sz w:val="24"/>
          <w:szCs w:val="24"/>
        </w:rPr>
        <w:t xml:space="preserve"> to the Antitrust Division for prosecution</w:t>
      </w:r>
      <w:r w:rsidR="296D6D22" w:rsidRPr="000F6392">
        <w:rPr>
          <w:rFonts w:ascii="Calibri" w:eastAsia="Calibri" w:hAnsi="Calibri" w:cs="Calibri"/>
          <w:sz w:val="24"/>
          <w:szCs w:val="24"/>
        </w:rPr>
        <w:t>;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7"/>
      </w:r>
    </w:p>
    <w:p w14:paraId="34776AB7" w14:textId="0C04506D" w:rsidR="7E0CBEFA" w:rsidRPr="000F6392" w:rsidRDefault="00941A2E" w:rsidP="73560E2D">
      <w:pPr>
        <w:pStyle w:val="ListParagraph"/>
        <w:numPr>
          <w:ilvl w:val="0"/>
          <w:numId w:val="34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lastRenderedPageBreak/>
        <w:t xml:space="preserve">The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FCC </w:t>
      </w:r>
      <w:r w:rsidR="273B1C3D" w:rsidRPr="000F6392">
        <w:rPr>
          <w:rFonts w:ascii="Calibri" w:eastAsia="Calibri" w:hAnsi="Calibri" w:cs="Calibri"/>
          <w:sz w:val="24"/>
          <w:szCs w:val="24"/>
        </w:rPr>
        <w:t>pursuing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rules to require internet providers to disclos</w:t>
      </w:r>
      <w:r w:rsidR="00600B2E" w:rsidRPr="000F6392">
        <w:rPr>
          <w:rFonts w:ascii="Calibri" w:eastAsia="Calibri" w:hAnsi="Calibri" w:cs="Calibri"/>
          <w:sz w:val="24"/>
          <w:szCs w:val="24"/>
        </w:rPr>
        <w:t>e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monthly fees, prices</w:t>
      </w:r>
      <w:r w:rsidR="00600B2E" w:rsidRPr="000F6392">
        <w:rPr>
          <w:rFonts w:ascii="Calibri" w:eastAsia="Calibri" w:hAnsi="Calibri" w:cs="Calibri"/>
          <w:sz w:val="24"/>
          <w:szCs w:val="24"/>
        </w:rPr>
        <w:t>,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and internet speeds;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8"/>
      </w:r>
    </w:p>
    <w:p w14:paraId="07386C77" w14:textId="67742ADA" w:rsidR="00566B74" w:rsidRPr="000F6392" w:rsidRDefault="00FA76C8" w:rsidP="73560E2D">
      <w:pPr>
        <w:pStyle w:val="ListParagraph"/>
        <w:numPr>
          <w:ilvl w:val="0"/>
          <w:numId w:val="34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Requiring airlines to make it easier for us to </w:t>
      </w:r>
      <w:r w:rsidR="006E5D05" w:rsidRPr="000F6392">
        <w:rPr>
          <w:rFonts w:ascii="Calibri" w:eastAsia="Calibri" w:hAnsi="Calibri" w:cs="Calibri"/>
          <w:sz w:val="24"/>
          <w:szCs w:val="24"/>
        </w:rPr>
        <w:t>get our money back</w:t>
      </w:r>
      <w:r w:rsidR="00B326E3" w:rsidRPr="000F6392">
        <w:rPr>
          <w:rFonts w:ascii="Calibri" w:eastAsia="Calibri" w:hAnsi="Calibri" w:cs="Calibri"/>
          <w:sz w:val="24"/>
          <w:szCs w:val="24"/>
        </w:rPr>
        <w:t xml:space="preserve"> — rather than jus</w:t>
      </w:r>
      <w:r w:rsidR="00D64676" w:rsidRPr="000F6392">
        <w:rPr>
          <w:rFonts w:ascii="Calibri" w:eastAsia="Calibri" w:hAnsi="Calibri" w:cs="Calibri"/>
          <w:sz w:val="24"/>
          <w:szCs w:val="24"/>
        </w:rPr>
        <w:t xml:space="preserve">t </w:t>
      </w:r>
      <w:r w:rsidR="00B326E3" w:rsidRPr="000F6392">
        <w:rPr>
          <w:rFonts w:ascii="Calibri" w:eastAsia="Calibri" w:hAnsi="Calibri" w:cs="Calibri"/>
          <w:sz w:val="24"/>
          <w:szCs w:val="24"/>
        </w:rPr>
        <w:t>airline</w:t>
      </w:r>
      <w:r w:rsidR="00D64676" w:rsidRPr="000F6392">
        <w:rPr>
          <w:rFonts w:ascii="Calibri" w:eastAsia="Calibri" w:hAnsi="Calibri" w:cs="Calibri"/>
          <w:sz w:val="24"/>
          <w:szCs w:val="24"/>
        </w:rPr>
        <w:t xml:space="preserve"> credits — </w:t>
      </w:r>
      <w:r w:rsidR="006E5D05" w:rsidRPr="000F6392">
        <w:rPr>
          <w:rFonts w:ascii="Calibri" w:eastAsia="Calibri" w:hAnsi="Calibri" w:cs="Calibri"/>
          <w:sz w:val="24"/>
          <w:szCs w:val="24"/>
        </w:rPr>
        <w:t>when</w:t>
      </w:r>
      <w:r w:rsidR="00B326E3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7E5FA2" w:rsidRPr="000F6392">
        <w:rPr>
          <w:rFonts w:ascii="Calibri" w:eastAsia="Calibri" w:hAnsi="Calibri" w:cs="Calibri"/>
          <w:sz w:val="24"/>
          <w:szCs w:val="24"/>
        </w:rPr>
        <w:t>flight</w:t>
      </w:r>
      <w:r w:rsidR="00A73F15" w:rsidRPr="000F6392">
        <w:rPr>
          <w:rFonts w:ascii="Calibri" w:eastAsia="Calibri" w:hAnsi="Calibri" w:cs="Calibri"/>
          <w:sz w:val="24"/>
          <w:szCs w:val="24"/>
        </w:rPr>
        <w:t>s are cancelled or significantly delayed</w:t>
      </w:r>
      <w:r w:rsidR="009E3911">
        <w:rPr>
          <w:rFonts w:ascii="Calibri" w:eastAsia="Calibri" w:hAnsi="Calibri" w:cs="Calibri"/>
          <w:sz w:val="24"/>
          <w:szCs w:val="24"/>
        </w:rPr>
        <w:t>.</w:t>
      </w:r>
      <w:r w:rsidR="00BD613B">
        <w:rPr>
          <w:rStyle w:val="FootnoteReference"/>
          <w:rFonts w:ascii="Calibri" w:eastAsia="Calibri" w:hAnsi="Calibri" w:cs="Calibri"/>
          <w:sz w:val="24"/>
          <w:szCs w:val="24"/>
        </w:rPr>
        <w:footnoteReference w:id="9"/>
      </w:r>
    </w:p>
    <w:p w14:paraId="2EC3B46D" w14:textId="77777777" w:rsidR="00E737D0" w:rsidRPr="000F6392" w:rsidRDefault="00E737D0" w:rsidP="73560E2D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426D8A44" w14:textId="7C81B670" w:rsidR="7E0CBEFA" w:rsidRPr="000F6392" w:rsidRDefault="00FE7824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In addition,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what gets less attention</w:t>
      </w:r>
      <w:r w:rsidRPr="000F6392">
        <w:rPr>
          <w:rFonts w:ascii="Calibri" w:eastAsia="Calibri" w:hAnsi="Calibri" w:cs="Calibri"/>
          <w:sz w:val="24"/>
          <w:szCs w:val="24"/>
        </w:rPr>
        <w:t xml:space="preserve"> — but is no less significant —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is the </w:t>
      </w:r>
      <w:r w:rsidR="00E8087C" w:rsidRPr="000F6392">
        <w:rPr>
          <w:rFonts w:ascii="Calibri" w:eastAsia="Calibri" w:hAnsi="Calibri" w:cs="Calibri"/>
          <w:sz w:val="24"/>
          <w:szCs w:val="24"/>
        </w:rPr>
        <w:t>under</w:t>
      </w:r>
      <w:r w:rsidR="0017039F" w:rsidRPr="000F6392">
        <w:rPr>
          <w:rFonts w:ascii="Calibri" w:eastAsia="Calibri" w:hAnsi="Calibri" w:cs="Calibri"/>
          <w:sz w:val="24"/>
          <w:szCs w:val="24"/>
        </w:rPr>
        <w:t>-</w:t>
      </w:r>
      <w:r w:rsidR="00E8087C" w:rsidRPr="000F6392">
        <w:rPr>
          <w:rFonts w:ascii="Calibri" w:eastAsia="Calibri" w:hAnsi="Calibri" w:cs="Calibri"/>
          <w:sz w:val="24"/>
          <w:szCs w:val="24"/>
        </w:rPr>
        <w:t>the</w:t>
      </w:r>
      <w:r w:rsidR="0017039F" w:rsidRPr="000F6392">
        <w:rPr>
          <w:rFonts w:ascii="Calibri" w:eastAsia="Calibri" w:hAnsi="Calibri" w:cs="Calibri"/>
          <w:sz w:val="24"/>
          <w:szCs w:val="24"/>
        </w:rPr>
        <w:t>-</w:t>
      </w:r>
      <w:r w:rsidR="00E8087C" w:rsidRPr="000F6392">
        <w:rPr>
          <w:rFonts w:ascii="Calibri" w:eastAsia="Calibri" w:hAnsi="Calibri" w:cs="Calibri"/>
          <w:sz w:val="24"/>
          <w:szCs w:val="24"/>
        </w:rPr>
        <w:t>radar</w:t>
      </w:r>
      <w:r w:rsidR="7E0CBEFA" w:rsidRPr="000F6392">
        <w:rPr>
          <w:rFonts w:ascii="Calibri" w:eastAsia="Calibri" w:hAnsi="Calibri" w:cs="Calibri"/>
          <w:sz w:val="24"/>
          <w:szCs w:val="24"/>
        </w:rPr>
        <w:t xml:space="preserve"> interagency coordination and communication required by the Biden Executive Order.</w:t>
      </w:r>
      <w:r w:rsidR="00BD613B">
        <w:rPr>
          <w:rStyle w:val="FootnoteReference"/>
          <w:rFonts w:ascii="Calibri" w:eastAsia="Calibri" w:hAnsi="Calibri" w:cs="Calibri"/>
          <w:sz w:val="24"/>
          <w:szCs w:val="24"/>
        </w:rPr>
        <w:footnoteReference w:id="10"/>
      </w:r>
      <w:r w:rsidR="4E8D87FF" w:rsidRPr="000F6392">
        <w:rPr>
          <w:rFonts w:ascii="Calibri" w:eastAsia="Calibri" w:hAnsi="Calibri" w:cs="Calibri"/>
          <w:sz w:val="24"/>
          <w:szCs w:val="24"/>
        </w:rPr>
        <w:t xml:space="preserve"> Examples include:</w:t>
      </w:r>
    </w:p>
    <w:p w14:paraId="512CA0F1" w14:textId="5B0CC167" w:rsidR="7E0CBEFA" w:rsidRPr="000F6392" w:rsidRDefault="296D6D22" w:rsidP="73560E2D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Surface Transportation Board</w:t>
      </w:r>
      <w:r w:rsidR="4E359C3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413F2C" w:rsidRPr="000F6392">
        <w:rPr>
          <w:rFonts w:ascii="Calibri" w:eastAsia="Calibri" w:hAnsi="Calibri" w:cs="Calibri"/>
          <w:sz w:val="24"/>
          <w:szCs w:val="24"/>
        </w:rPr>
        <w:t>working</w:t>
      </w:r>
      <w:r w:rsidR="00DB2989" w:rsidRPr="000F6392">
        <w:rPr>
          <w:rFonts w:ascii="Calibri" w:eastAsia="Calibri" w:hAnsi="Calibri" w:cs="Calibri"/>
          <w:sz w:val="24"/>
          <w:szCs w:val="24"/>
        </w:rPr>
        <w:t xml:space="preserve"> with the</w:t>
      </w:r>
      <w:r w:rsidRPr="000F6392">
        <w:rPr>
          <w:rFonts w:ascii="Calibri" w:eastAsia="Calibri" w:hAnsi="Calibri" w:cs="Calibri"/>
          <w:sz w:val="24"/>
          <w:szCs w:val="24"/>
        </w:rPr>
        <w:t xml:space="preserve"> Antitrust Division </w:t>
      </w:r>
      <w:r w:rsidR="001C6FE1" w:rsidRPr="000F6392">
        <w:rPr>
          <w:rFonts w:ascii="Calibri" w:eastAsia="Calibri" w:hAnsi="Calibri" w:cs="Calibri"/>
          <w:sz w:val="24"/>
          <w:szCs w:val="24"/>
        </w:rPr>
        <w:t>to</w:t>
      </w:r>
      <w:r w:rsidR="00A35EA5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2B3A2B" w:rsidRPr="000F6392">
        <w:rPr>
          <w:rFonts w:ascii="Calibri" w:eastAsia="Calibri" w:hAnsi="Calibri" w:cs="Calibri"/>
          <w:sz w:val="24"/>
          <w:szCs w:val="24"/>
        </w:rPr>
        <w:t>tackl</w:t>
      </w:r>
      <w:r w:rsidR="007273A8" w:rsidRPr="000F6392">
        <w:rPr>
          <w:rFonts w:ascii="Calibri" w:eastAsia="Calibri" w:hAnsi="Calibri" w:cs="Calibri"/>
          <w:sz w:val="24"/>
          <w:szCs w:val="24"/>
        </w:rPr>
        <w:t>e</w:t>
      </w:r>
      <w:r w:rsidR="002B3A2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>railroad consolidation</w:t>
      </w:r>
      <w:r w:rsidR="3A4EC28E" w:rsidRPr="000F6392">
        <w:rPr>
          <w:rFonts w:ascii="Calibri" w:eastAsia="Calibri" w:hAnsi="Calibri" w:cs="Calibri"/>
          <w:sz w:val="24"/>
          <w:szCs w:val="24"/>
        </w:rPr>
        <w:t>;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11"/>
      </w:r>
    </w:p>
    <w:p w14:paraId="3E095EFF" w14:textId="156BCD3E" w:rsidR="7E0CBEFA" w:rsidRPr="000F6392" w:rsidRDefault="296D6D22" w:rsidP="73560E2D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Interagency cooperation agreements</w:t>
      </w:r>
      <w:r w:rsidR="3A4EC28E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 xml:space="preserve">signed between the </w:t>
      </w:r>
      <w:r w:rsidR="00080B08" w:rsidRPr="000F6392">
        <w:rPr>
          <w:rFonts w:ascii="Calibri" w:eastAsia="Calibri" w:hAnsi="Calibri" w:cs="Calibri"/>
          <w:sz w:val="24"/>
          <w:szCs w:val="24"/>
        </w:rPr>
        <w:t>antitrust agencies</w:t>
      </w:r>
      <w:r w:rsidRPr="000F6392">
        <w:rPr>
          <w:rFonts w:ascii="Calibri" w:eastAsia="Calibri" w:hAnsi="Calibri" w:cs="Calibri"/>
          <w:sz w:val="24"/>
          <w:szCs w:val="24"/>
        </w:rPr>
        <w:t xml:space="preserve"> a</w:t>
      </w:r>
      <w:r w:rsidR="00900A74" w:rsidRPr="000F6392">
        <w:rPr>
          <w:rFonts w:ascii="Calibri" w:eastAsia="Calibri" w:hAnsi="Calibri" w:cs="Calibri"/>
          <w:sz w:val="24"/>
          <w:szCs w:val="24"/>
        </w:rPr>
        <w:t>nd</w:t>
      </w:r>
      <w:r w:rsidRPr="000F6392">
        <w:rPr>
          <w:rFonts w:ascii="Calibri" w:eastAsia="Calibri" w:hAnsi="Calibri" w:cs="Calibri"/>
          <w:sz w:val="24"/>
          <w:szCs w:val="24"/>
        </w:rPr>
        <w:t xml:space="preserve"> the NLRB</w:t>
      </w:r>
      <w:r w:rsidR="00900A74" w:rsidRPr="000F6392">
        <w:rPr>
          <w:rFonts w:ascii="Calibri" w:eastAsia="Calibri" w:hAnsi="Calibri" w:cs="Calibri"/>
          <w:sz w:val="24"/>
          <w:szCs w:val="24"/>
        </w:rPr>
        <w:t>,</w:t>
      </w:r>
      <w:r w:rsidR="3A4EC28E" w:rsidRPr="000F6392">
        <w:rPr>
          <w:rFonts w:ascii="Calibri" w:eastAsia="Calibri" w:hAnsi="Calibri" w:cs="Calibri"/>
          <w:sz w:val="24"/>
          <w:szCs w:val="24"/>
        </w:rPr>
        <w:t xml:space="preserve"> the</w:t>
      </w:r>
      <w:r w:rsidRPr="000F6392">
        <w:rPr>
          <w:rFonts w:ascii="Calibri" w:eastAsia="Calibri" w:hAnsi="Calibri" w:cs="Calibri"/>
          <w:sz w:val="24"/>
          <w:szCs w:val="24"/>
        </w:rPr>
        <w:t xml:space="preserve"> Labor</w:t>
      </w:r>
      <w:r w:rsidR="00A35EA5" w:rsidRPr="000F6392">
        <w:rPr>
          <w:rFonts w:ascii="Calibri" w:eastAsia="Calibri" w:hAnsi="Calibri" w:cs="Calibri"/>
          <w:sz w:val="24"/>
          <w:szCs w:val="24"/>
        </w:rPr>
        <w:t xml:space="preserve"> and</w:t>
      </w:r>
      <w:r w:rsidRPr="000F6392">
        <w:rPr>
          <w:rFonts w:ascii="Calibri" w:eastAsia="Calibri" w:hAnsi="Calibri" w:cs="Calibri"/>
          <w:sz w:val="24"/>
          <w:szCs w:val="24"/>
        </w:rPr>
        <w:t xml:space="preserve"> Treasury Departments</w:t>
      </w:r>
      <w:r w:rsidR="00321600" w:rsidRPr="000F6392">
        <w:rPr>
          <w:rFonts w:ascii="Calibri" w:eastAsia="Calibri" w:hAnsi="Calibri" w:cs="Calibri"/>
          <w:sz w:val="24"/>
          <w:szCs w:val="24"/>
        </w:rPr>
        <w:t>,</w:t>
      </w:r>
      <w:r w:rsidR="00E22533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900A74" w:rsidRPr="000F6392">
        <w:rPr>
          <w:rFonts w:ascii="Calibri" w:eastAsia="Calibri" w:hAnsi="Calibri" w:cs="Calibri"/>
          <w:sz w:val="24"/>
          <w:szCs w:val="24"/>
        </w:rPr>
        <w:t xml:space="preserve">and even the </w:t>
      </w:r>
      <w:r w:rsidR="0098521A" w:rsidRPr="000F6392">
        <w:rPr>
          <w:rFonts w:ascii="Calibri" w:eastAsia="Calibri" w:hAnsi="Calibri" w:cs="Calibri"/>
          <w:sz w:val="24"/>
          <w:szCs w:val="24"/>
        </w:rPr>
        <w:t>Federal Maritime Commission</w:t>
      </w:r>
      <w:r w:rsidR="3A4EC28E" w:rsidRPr="000F6392">
        <w:rPr>
          <w:rFonts w:ascii="Calibri" w:eastAsia="Calibri" w:hAnsi="Calibri" w:cs="Calibri"/>
          <w:sz w:val="24"/>
          <w:szCs w:val="24"/>
        </w:rPr>
        <w:t>;</w:t>
      </w:r>
      <w:r w:rsidR="00BD613B">
        <w:rPr>
          <w:rStyle w:val="FootnoteReference"/>
          <w:rFonts w:ascii="Calibri" w:eastAsia="Calibri" w:hAnsi="Calibri" w:cs="Calibri"/>
          <w:sz w:val="24"/>
          <w:szCs w:val="24"/>
        </w:rPr>
        <w:footnoteReference w:id="12"/>
      </w:r>
    </w:p>
    <w:p w14:paraId="4D90C526" w14:textId="0266A09D" w:rsidR="7E0CBEFA" w:rsidRPr="000F6392" w:rsidRDefault="33E6D21F" w:rsidP="73560E2D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F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inancial regulators and antitrust enforcers </w:t>
      </w:r>
      <w:r w:rsidR="008C2DD2" w:rsidRPr="000F6392">
        <w:rPr>
          <w:rFonts w:ascii="Calibri" w:eastAsia="Calibri" w:hAnsi="Calibri" w:cs="Calibri"/>
          <w:sz w:val="24"/>
          <w:szCs w:val="24"/>
        </w:rPr>
        <w:t>better</w:t>
      </w:r>
      <w:r w:rsidR="6AAB2E1D" w:rsidRPr="000F6392">
        <w:rPr>
          <w:rFonts w:ascii="Calibri" w:eastAsia="Calibri" w:hAnsi="Calibri" w:cs="Calibri"/>
          <w:sz w:val="24"/>
          <w:szCs w:val="24"/>
        </w:rPr>
        <w:t xml:space="preserve"> coordinating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507500" w:rsidRPr="000F6392">
        <w:rPr>
          <w:rFonts w:ascii="Calibri" w:eastAsia="Calibri" w:hAnsi="Calibri" w:cs="Calibri"/>
          <w:sz w:val="24"/>
          <w:szCs w:val="24"/>
        </w:rPr>
        <w:t>on</w:t>
      </w:r>
      <w:r w:rsidR="1EB11082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321600" w:rsidRPr="000F6392">
        <w:rPr>
          <w:rFonts w:ascii="Calibri" w:eastAsia="Calibri" w:hAnsi="Calibri" w:cs="Calibri"/>
          <w:sz w:val="24"/>
          <w:szCs w:val="24"/>
        </w:rPr>
        <w:t xml:space="preserve">how best to </w:t>
      </w:r>
      <w:r w:rsidR="003D43E5" w:rsidRPr="000F6392">
        <w:rPr>
          <w:rFonts w:ascii="Calibri" w:eastAsia="Calibri" w:hAnsi="Calibri" w:cs="Calibri"/>
          <w:sz w:val="24"/>
          <w:szCs w:val="24"/>
        </w:rPr>
        <w:t xml:space="preserve">address </w:t>
      </w:r>
      <w:r w:rsidR="296D6D22" w:rsidRPr="000F6392">
        <w:rPr>
          <w:rFonts w:ascii="Calibri" w:eastAsia="Calibri" w:hAnsi="Calibri" w:cs="Calibri"/>
          <w:sz w:val="24"/>
          <w:szCs w:val="24"/>
        </w:rPr>
        <w:t>consolidation in the banking and credit card sectors</w:t>
      </w:r>
      <w:r w:rsidR="3BF93CC2" w:rsidRPr="000F6392">
        <w:rPr>
          <w:rFonts w:ascii="Calibri" w:eastAsia="Calibri" w:hAnsi="Calibri" w:cs="Calibri"/>
          <w:sz w:val="24"/>
          <w:szCs w:val="24"/>
        </w:rPr>
        <w:t>;</w:t>
      </w:r>
    </w:p>
    <w:p w14:paraId="48D4191B" w14:textId="281BC1C6" w:rsidR="7E0CBEFA" w:rsidRPr="000F6392" w:rsidRDefault="33E6D21F" w:rsidP="73560E2D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The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FTC and DOJ </w:t>
      </w:r>
      <w:r w:rsidRPr="000F6392">
        <w:rPr>
          <w:rFonts w:ascii="Calibri" w:eastAsia="Calibri" w:hAnsi="Calibri" w:cs="Calibri"/>
          <w:sz w:val="24"/>
          <w:szCs w:val="24"/>
        </w:rPr>
        <w:t xml:space="preserve">collaborating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with HHS </w:t>
      </w:r>
      <w:r w:rsidR="00A13E44" w:rsidRPr="000F6392">
        <w:rPr>
          <w:rFonts w:ascii="Calibri" w:eastAsia="Calibri" w:hAnsi="Calibri" w:cs="Calibri"/>
          <w:sz w:val="24"/>
          <w:szCs w:val="24"/>
        </w:rPr>
        <w:t xml:space="preserve">in assessing </w:t>
      </w:r>
      <w:r w:rsidRPr="000F6392">
        <w:rPr>
          <w:rFonts w:ascii="Calibri" w:eastAsia="Calibri" w:hAnsi="Calibri" w:cs="Calibri"/>
          <w:sz w:val="24"/>
          <w:szCs w:val="24"/>
        </w:rPr>
        <w:t xml:space="preserve">the </w:t>
      </w:r>
      <w:r w:rsidR="296D6D22" w:rsidRPr="000F6392">
        <w:rPr>
          <w:rFonts w:ascii="Calibri" w:eastAsia="Calibri" w:hAnsi="Calibri" w:cs="Calibri"/>
          <w:sz w:val="24"/>
          <w:szCs w:val="24"/>
        </w:rPr>
        <w:t xml:space="preserve">impact of ongoing consolidation in health care markets, including the </w:t>
      </w:r>
      <w:r w:rsidR="5F1510F4" w:rsidRPr="000F6392">
        <w:rPr>
          <w:rFonts w:ascii="Calibri" w:eastAsia="Calibri" w:hAnsi="Calibri" w:cs="Calibri"/>
          <w:sz w:val="24"/>
          <w:szCs w:val="24"/>
        </w:rPr>
        <w:t xml:space="preserve">competition risks associated </w:t>
      </w:r>
      <w:r w:rsidR="73958435" w:rsidRPr="000F6392">
        <w:rPr>
          <w:rFonts w:ascii="Calibri" w:eastAsia="Calibri" w:hAnsi="Calibri" w:cs="Calibri"/>
          <w:sz w:val="24"/>
          <w:szCs w:val="24"/>
        </w:rPr>
        <w:t xml:space="preserve">with </w:t>
      </w:r>
      <w:r w:rsidR="296D6D22" w:rsidRPr="000F6392">
        <w:rPr>
          <w:rFonts w:ascii="Calibri" w:eastAsia="Calibri" w:hAnsi="Calibri" w:cs="Calibri"/>
          <w:sz w:val="24"/>
          <w:szCs w:val="24"/>
        </w:rPr>
        <w:t>private equity roll-ups</w:t>
      </w:r>
      <w:r w:rsidRPr="000F6392">
        <w:rPr>
          <w:rFonts w:ascii="Calibri" w:eastAsia="Calibri" w:hAnsi="Calibri" w:cs="Calibri"/>
          <w:sz w:val="24"/>
          <w:szCs w:val="24"/>
        </w:rPr>
        <w:t>;</w:t>
      </w:r>
    </w:p>
    <w:p w14:paraId="246B664A" w14:textId="4C6D37D0" w:rsidR="7E0CBEFA" w:rsidRPr="000F6392" w:rsidRDefault="00F67B6E" w:rsidP="73560E2D">
      <w:pPr>
        <w:pStyle w:val="ListParagraph"/>
        <w:numPr>
          <w:ilvl w:val="0"/>
          <w:numId w:val="31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</w:t>
      </w:r>
      <w:r w:rsidR="00E577E7" w:rsidRPr="000F6392">
        <w:rPr>
          <w:rFonts w:ascii="Calibri" w:eastAsia="Calibri" w:hAnsi="Calibri" w:cs="Calibri"/>
          <w:sz w:val="24"/>
          <w:szCs w:val="24"/>
        </w:rPr>
        <w:t xml:space="preserve"> FTC and DOJ </w:t>
      </w:r>
      <w:r w:rsidR="00E27F97" w:rsidRPr="000F6392">
        <w:rPr>
          <w:rFonts w:ascii="Calibri" w:eastAsia="Calibri" w:hAnsi="Calibri" w:cs="Calibri"/>
          <w:sz w:val="24"/>
          <w:szCs w:val="24"/>
        </w:rPr>
        <w:t>working in tandem</w:t>
      </w:r>
      <w:r w:rsidR="00E577E7" w:rsidRPr="000F6392">
        <w:rPr>
          <w:rFonts w:ascii="Calibri" w:eastAsia="Calibri" w:hAnsi="Calibri" w:cs="Calibri"/>
          <w:sz w:val="24"/>
          <w:szCs w:val="24"/>
        </w:rPr>
        <w:t xml:space="preserve"> to </w:t>
      </w:r>
      <w:r w:rsidR="00E27F97" w:rsidRPr="000F6392">
        <w:rPr>
          <w:rFonts w:ascii="Calibri" w:eastAsia="Calibri" w:hAnsi="Calibri" w:cs="Calibri"/>
          <w:sz w:val="24"/>
          <w:szCs w:val="24"/>
        </w:rPr>
        <w:t xml:space="preserve">challenge anticompetitive </w:t>
      </w:r>
      <w:r w:rsidR="00A0051A" w:rsidRPr="000F6392">
        <w:rPr>
          <w:rFonts w:ascii="Calibri" w:eastAsia="Calibri" w:hAnsi="Calibri" w:cs="Calibri"/>
          <w:sz w:val="24"/>
          <w:szCs w:val="24"/>
        </w:rPr>
        <w:t xml:space="preserve">behavior </w:t>
      </w:r>
      <w:r w:rsidR="00834053" w:rsidRPr="000F6392">
        <w:rPr>
          <w:rFonts w:ascii="Calibri" w:eastAsia="Calibri" w:hAnsi="Calibri" w:cs="Calibri"/>
          <w:sz w:val="24"/>
          <w:szCs w:val="24"/>
        </w:rPr>
        <w:t xml:space="preserve">in labor markets, </w:t>
      </w:r>
      <w:r w:rsidR="00A0051A" w:rsidRPr="000F6392">
        <w:rPr>
          <w:rFonts w:ascii="Calibri" w:eastAsia="Calibri" w:hAnsi="Calibri" w:cs="Calibri"/>
          <w:sz w:val="24"/>
          <w:szCs w:val="24"/>
        </w:rPr>
        <w:t>most recently</w:t>
      </w:r>
      <w:r w:rsidR="00834053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575426" w:rsidRPr="000F6392">
        <w:rPr>
          <w:rFonts w:ascii="Calibri" w:eastAsia="Calibri" w:hAnsi="Calibri" w:cs="Calibri"/>
          <w:sz w:val="24"/>
          <w:szCs w:val="24"/>
        </w:rPr>
        <w:t xml:space="preserve">the FTC’s </w:t>
      </w:r>
      <w:r w:rsidR="0095138E" w:rsidRPr="000F6392">
        <w:rPr>
          <w:rFonts w:ascii="Calibri" w:eastAsia="Calibri" w:hAnsi="Calibri" w:cs="Calibri"/>
          <w:sz w:val="24"/>
          <w:szCs w:val="24"/>
        </w:rPr>
        <w:t>challenge</w:t>
      </w:r>
      <w:r w:rsidR="00E154AA" w:rsidRPr="000F6392">
        <w:rPr>
          <w:rFonts w:ascii="Calibri" w:eastAsia="Calibri" w:hAnsi="Calibri" w:cs="Calibri"/>
          <w:sz w:val="24"/>
          <w:szCs w:val="24"/>
        </w:rPr>
        <w:t xml:space="preserve"> – supported by the DOJ – to Kroger’s proposed </w:t>
      </w:r>
      <w:r w:rsidR="005D009A" w:rsidRPr="000F6392">
        <w:rPr>
          <w:rFonts w:ascii="Calibri" w:eastAsia="Calibri" w:hAnsi="Calibri" w:cs="Calibri"/>
          <w:sz w:val="24"/>
          <w:szCs w:val="24"/>
        </w:rPr>
        <w:t>acquisition of Albertsons</w:t>
      </w:r>
      <w:r w:rsidR="0095138E" w:rsidRPr="000F6392">
        <w:rPr>
          <w:rFonts w:ascii="Calibri" w:eastAsia="Calibri" w:hAnsi="Calibri" w:cs="Calibri"/>
          <w:sz w:val="24"/>
          <w:szCs w:val="24"/>
        </w:rPr>
        <w:t xml:space="preserve"> in part</w:t>
      </w:r>
      <w:r w:rsidR="005D009A" w:rsidRPr="000F6392">
        <w:rPr>
          <w:rFonts w:ascii="Calibri" w:eastAsia="Calibri" w:hAnsi="Calibri" w:cs="Calibri"/>
          <w:sz w:val="24"/>
          <w:szCs w:val="24"/>
        </w:rPr>
        <w:t xml:space="preserve"> on the grounds that the merger would hurt competition </w:t>
      </w:r>
      <w:r w:rsidR="61C6B2C6" w:rsidRPr="000F6392">
        <w:rPr>
          <w:rFonts w:ascii="Calibri" w:eastAsia="Calibri" w:hAnsi="Calibri" w:cs="Calibri"/>
          <w:sz w:val="24"/>
          <w:szCs w:val="24"/>
        </w:rPr>
        <w:t>for</w:t>
      </w:r>
      <w:r w:rsidR="005D009A" w:rsidRPr="000F6392">
        <w:rPr>
          <w:rFonts w:ascii="Calibri" w:eastAsia="Calibri" w:hAnsi="Calibri" w:cs="Calibri"/>
          <w:sz w:val="24"/>
          <w:szCs w:val="24"/>
        </w:rPr>
        <w:t xml:space="preserve"> unionized workers.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13"/>
      </w:r>
    </w:p>
    <w:p w14:paraId="6D028B23" w14:textId="77777777" w:rsidR="0030735D" w:rsidRPr="000F6392" w:rsidRDefault="0030735D" w:rsidP="73560E2D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40950813" w14:textId="47B90526" w:rsidR="7E0CBEFA" w:rsidRPr="000F6392" w:rsidRDefault="7E0CBEFA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lastRenderedPageBreak/>
        <w:t>These efforts may seem like small ball to some</w:t>
      </w:r>
      <w:r w:rsidR="001F3047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but collectively they are </w:t>
      </w:r>
      <w:r w:rsidR="00F9435F" w:rsidRPr="000F6392">
        <w:rPr>
          <w:rFonts w:ascii="Calibri" w:eastAsia="Calibri" w:hAnsi="Calibri" w:cs="Calibri"/>
          <w:sz w:val="24"/>
          <w:szCs w:val="24"/>
        </w:rPr>
        <w:t>targeting</w:t>
      </w:r>
      <w:r w:rsidRPr="000F6392">
        <w:rPr>
          <w:rFonts w:ascii="Calibri" w:eastAsia="Calibri" w:hAnsi="Calibri" w:cs="Calibri"/>
          <w:sz w:val="24"/>
          <w:szCs w:val="24"/>
        </w:rPr>
        <w:t xml:space="preserve"> areas of the economy that are highly concentrated – and have been for a long time; where labor markets are not competitive due to non-compete clauses and no-poach understandings; and where consumers can’t access the information needed to make informed choices and, even</w:t>
      </w:r>
      <w:r w:rsidR="00B50BE8" w:rsidRPr="000F6392">
        <w:rPr>
          <w:rFonts w:ascii="Calibri" w:eastAsia="Calibri" w:hAnsi="Calibri" w:cs="Calibri"/>
          <w:sz w:val="24"/>
          <w:szCs w:val="24"/>
        </w:rPr>
        <w:t xml:space="preserve"> where they can</w:t>
      </w:r>
      <w:r w:rsidRPr="000F6392">
        <w:rPr>
          <w:rFonts w:ascii="Calibri" w:eastAsia="Calibri" w:hAnsi="Calibri" w:cs="Calibri"/>
          <w:sz w:val="24"/>
          <w:szCs w:val="24"/>
        </w:rPr>
        <w:t xml:space="preserve">, lack competitive options. </w:t>
      </w:r>
    </w:p>
    <w:p w14:paraId="53FD8CD3" w14:textId="695BF942" w:rsidR="7E0CBEFA" w:rsidRPr="000F6392" w:rsidRDefault="7E0CBEFA" w:rsidP="73560E2D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net result is resource-leveraging at the federal le</w:t>
      </w:r>
      <w:r w:rsidR="31E1100F" w:rsidRPr="000F6392">
        <w:rPr>
          <w:rFonts w:ascii="Calibri" w:eastAsia="Calibri" w:hAnsi="Calibri" w:cs="Calibri"/>
          <w:sz w:val="24"/>
          <w:szCs w:val="24"/>
        </w:rPr>
        <w:t>vel</w:t>
      </w:r>
      <w:r w:rsidRPr="000F6392">
        <w:rPr>
          <w:rFonts w:ascii="Calibri" w:eastAsia="Calibri" w:hAnsi="Calibri" w:cs="Calibri"/>
          <w:sz w:val="24"/>
          <w:szCs w:val="24"/>
        </w:rPr>
        <w:t xml:space="preserve"> on competition – and consumer protection </w:t>
      </w:r>
      <w:r w:rsidR="00A35EA5" w:rsidRPr="000F6392">
        <w:rPr>
          <w:rFonts w:ascii="Calibri" w:eastAsia="Calibri" w:hAnsi="Calibri" w:cs="Calibri"/>
          <w:sz w:val="24"/>
          <w:szCs w:val="24"/>
        </w:rPr>
        <w:t>–</w:t>
      </w:r>
      <w:r w:rsidRPr="000F6392">
        <w:rPr>
          <w:rFonts w:ascii="Calibri" w:eastAsia="Calibri" w:hAnsi="Calibri" w:cs="Calibri"/>
          <w:sz w:val="24"/>
          <w:szCs w:val="24"/>
        </w:rPr>
        <w:t xml:space="preserve"> of a kind and qua</w:t>
      </w:r>
      <w:r w:rsidR="3950756E" w:rsidRPr="000F6392">
        <w:rPr>
          <w:rFonts w:ascii="Calibri" w:eastAsia="Calibri" w:hAnsi="Calibri" w:cs="Calibri"/>
          <w:sz w:val="24"/>
          <w:szCs w:val="24"/>
        </w:rPr>
        <w:t>ntit</w:t>
      </w:r>
      <w:r w:rsidRPr="000F6392">
        <w:rPr>
          <w:rFonts w:ascii="Calibri" w:eastAsia="Calibri" w:hAnsi="Calibri" w:cs="Calibri"/>
          <w:sz w:val="24"/>
          <w:szCs w:val="24"/>
        </w:rPr>
        <w:t xml:space="preserve">y we have never seen before. </w:t>
      </w:r>
    </w:p>
    <w:p w14:paraId="2A1DB31A" w14:textId="1D4207FF" w:rsidR="7E0CBEFA" w:rsidRPr="000F6392" w:rsidRDefault="296D6D22" w:rsidP="324BFC0F">
      <w:pPr>
        <w:spacing w:line="257" w:lineRule="auto"/>
        <w:rPr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That same coordinated resource-leveraging characterizes the </w:t>
      </w:r>
      <w:r w:rsidR="00F761CB" w:rsidRPr="000F6392">
        <w:rPr>
          <w:rFonts w:ascii="Calibri" w:eastAsia="Calibri" w:hAnsi="Calibri" w:cs="Calibri"/>
          <w:sz w:val="24"/>
          <w:szCs w:val="24"/>
        </w:rPr>
        <w:t>Bi</w:t>
      </w:r>
      <w:r w:rsidR="00D92EA4" w:rsidRPr="000F6392">
        <w:rPr>
          <w:rFonts w:ascii="Calibri" w:eastAsia="Calibri" w:hAnsi="Calibri" w:cs="Calibri"/>
          <w:sz w:val="24"/>
          <w:szCs w:val="24"/>
        </w:rPr>
        <w:t>den</w:t>
      </w:r>
      <w:r w:rsidR="00F761CB" w:rsidRPr="000F6392">
        <w:rPr>
          <w:rFonts w:ascii="Calibri" w:eastAsia="Calibri" w:hAnsi="Calibri" w:cs="Calibri"/>
          <w:sz w:val="24"/>
          <w:szCs w:val="24"/>
        </w:rPr>
        <w:t xml:space="preserve"> enforcers’</w:t>
      </w:r>
      <w:r w:rsidR="00995495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 xml:space="preserve">relationship </w:t>
      </w:r>
      <w:r w:rsidR="00995495" w:rsidRPr="000F6392">
        <w:rPr>
          <w:rFonts w:ascii="Calibri" w:eastAsia="Calibri" w:hAnsi="Calibri" w:cs="Calibri"/>
          <w:sz w:val="24"/>
          <w:szCs w:val="24"/>
        </w:rPr>
        <w:t>with</w:t>
      </w:r>
      <w:r w:rsidRPr="000F6392">
        <w:rPr>
          <w:rFonts w:ascii="Calibri" w:eastAsia="Calibri" w:hAnsi="Calibri" w:cs="Calibri"/>
          <w:sz w:val="24"/>
          <w:szCs w:val="24"/>
        </w:rPr>
        <w:t xml:space="preserve"> state attorneys general</w:t>
      </w:r>
      <w:r w:rsidR="34294AF8" w:rsidRPr="000F6392">
        <w:rPr>
          <w:rFonts w:ascii="Calibri" w:eastAsia="Calibri" w:hAnsi="Calibri" w:cs="Calibri"/>
          <w:sz w:val="24"/>
          <w:szCs w:val="24"/>
        </w:rPr>
        <w:t xml:space="preserve"> in this Administration</w:t>
      </w:r>
      <w:r w:rsidR="00C271F6" w:rsidRPr="000F6392">
        <w:rPr>
          <w:rFonts w:ascii="Calibri" w:eastAsia="Calibri" w:hAnsi="Calibri" w:cs="Calibri"/>
          <w:sz w:val="24"/>
          <w:szCs w:val="24"/>
        </w:rPr>
        <w:t>.</w:t>
      </w:r>
      <w:r w:rsidR="518D63B6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>Those relationships often face political, substantive</w:t>
      </w:r>
      <w:r w:rsidR="0D5BA273" w:rsidRPr="000F6392">
        <w:rPr>
          <w:rFonts w:ascii="Calibri" w:eastAsia="Calibri" w:hAnsi="Calibri" w:cs="Calibri"/>
          <w:sz w:val="24"/>
          <w:szCs w:val="24"/>
        </w:rPr>
        <w:t>,</w:t>
      </w:r>
      <w:r w:rsidRPr="000F6392">
        <w:rPr>
          <w:rFonts w:ascii="Calibri" w:eastAsia="Calibri" w:hAnsi="Calibri" w:cs="Calibri"/>
          <w:sz w:val="24"/>
          <w:szCs w:val="24"/>
        </w:rPr>
        <w:t xml:space="preserve"> and tactical disagreements. But </w:t>
      </w:r>
      <w:r w:rsidR="00C8279A" w:rsidRPr="000F6392">
        <w:rPr>
          <w:rFonts w:ascii="Calibri" w:eastAsia="Calibri" w:hAnsi="Calibri" w:cs="Calibri"/>
          <w:sz w:val="24"/>
          <w:szCs w:val="24"/>
        </w:rPr>
        <w:t>cooperation today, as reported by</w:t>
      </w:r>
      <w:r w:rsidRPr="000F6392">
        <w:rPr>
          <w:rFonts w:ascii="Calibri" w:eastAsia="Calibri" w:hAnsi="Calibri" w:cs="Calibri"/>
          <w:sz w:val="24"/>
          <w:szCs w:val="24"/>
        </w:rPr>
        <w:t xml:space="preserve"> both federal and state enforcers, is at an all-time high. According to the National Association of Attorneys General (NAAG),</w:t>
      </w:r>
      <w:r w:rsidR="54523A95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0315CF" w:rsidRPr="000F6392">
        <w:rPr>
          <w:rFonts w:ascii="Calibri" w:eastAsia="Calibri" w:hAnsi="Calibri" w:cs="Calibri"/>
          <w:sz w:val="24"/>
          <w:szCs w:val="24"/>
        </w:rPr>
        <w:t xml:space="preserve">during the Biden term </w:t>
      </w:r>
      <w:r w:rsidRPr="000F6392">
        <w:rPr>
          <w:rFonts w:ascii="Calibri" w:eastAsia="Calibri" w:hAnsi="Calibri" w:cs="Calibri"/>
          <w:sz w:val="24"/>
          <w:szCs w:val="24"/>
        </w:rPr>
        <w:t>federal and state enforcers</w:t>
      </w:r>
      <w:r w:rsidR="00070222" w:rsidRPr="000F6392">
        <w:rPr>
          <w:rFonts w:ascii="Calibri" w:eastAsia="Calibri" w:hAnsi="Calibri" w:cs="Calibri"/>
          <w:sz w:val="24"/>
          <w:szCs w:val="24"/>
        </w:rPr>
        <w:t xml:space="preserve"> have</w:t>
      </w:r>
      <w:r w:rsidRPr="000F6392">
        <w:rPr>
          <w:rFonts w:ascii="Calibri" w:eastAsia="Calibri" w:hAnsi="Calibri" w:cs="Calibri"/>
          <w:sz w:val="24"/>
          <w:szCs w:val="24"/>
        </w:rPr>
        <w:t xml:space="preserve"> joined forces on at least 14 different cases and are coordinating closely on cases where they have filed separately</w:t>
      </w:r>
      <w:r w:rsidR="076FD93B" w:rsidRPr="000F6392">
        <w:rPr>
          <w:rFonts w:ascii="Calibri" w:eastAsia="Calibri" w:hAnsi="Calibri" w:cs="Calibri"/>
          <w:sz w:val="24"/>
          <w:szCs w:val="24"/>
        </w:rPr>
        <w:t xml:space="preserve">. </w:t>
      </w:r>
      <w:r w:rsidR="473DFF5D" w:rsidRPr="000F6392">
        <w:rPr>
          <w:rFonts w:ascii="Calibri" w:eastAsia="Calibri" w:hAnsi="Calibri" w:cs="Calibri"/>
          <w:sz w:val="24"/>
          <w:szCs w:val="24"/>
        </w:rPr>
        <w:t>Most recently</w:t>
      </w:r>
      <w:r w:rsidR="076FD93B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4C7984E" w:rsidRPr="000F6392">
        <w:rPr>
          <w:rFonts w:ascii="Calibri" w:eastAsia="Calibri" w:hAnsi="Calibri" w:cs="Calibri"/>
          <w:sz w:val="24"/>
          <w:szCs w:val="24"/>
        </w:rPr>
        <w:t>17</w:t>
      </w:r>
      <w:r w:rsidR="005D01D1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4C7984E" w:rsidRPr="000F6392">
        <w:rPr>
          <w:rFonts w:ascii="Calibri" w:eastAsia="Calibri" w:hAnsi="Calibri" w:cs="Calibri"/>
          <w:sz w:val="24"/>
          <w:szCs w:val="24"/>
        </w:rPr>
        <w:t xml:space="preserve">attorneys general </w:t>
      </w:r>
      <w:r w:rsidR="00070222" w:rsidRPr="000F6392">
        <w:rPr>
          <w:rFonts w:ascii="Calibri" w:eastAsia="Calibri" w:hAnsi="Calibri" w:cs="Calibri"/>
          <w:sz w:val="24"/>
          <w:szCs w:val="24"/>
        </w:rPr>
        <w:t>are co-p</w:t>
      </w:r>
      <w:r w:rsidR="005F5372" w:rsidRPr="000F6392">
        <w:rPr>
          <w:rFonts w:ascii="Calibri" w:eastAsia="Calibri" w:hAnsi="Calibri" w:cs="Calibri"/>
          <w:sz w:val="24"/>
          <w:szCs w:val="24"/>
        </w:rPr>
        <w:t xml:space="preserve">laintiffs with </w:t>
      </w:r>
      <w:r w:rsidR="595FE22C" w:rsidRPr="000F6392">
        <w:rPr>
          <w:rFonts w:ascii="Calibri" w:eastAsia="Calibri" w:hAnsi="Calibri" w:cs="Calibri"/>
          <w:sz w:val="24"/>
          <w:szCs w:val="24"/>
        </w:rPr>
        <w:t>DOJ</w:t>
      </w:r>
      <w:r w:rsidR="47B77CC3" w:rsidRPr="000F6392">
        <w:rPr>
          <w:rFonts w:ascii="Calibri" w:eastAsia="Calibri" w:hAnsi="Calibri" w:cs="Calibri"/>
          <w:sz w:val="24"/>
          <w:szCs w:val="24"/>
        </w:rPr>
        <w:t xml:space="preserve"> in </w:t>
      </w:r>
      <w:r w:rsidR="66F3B658" w:rsidRPr="000F6392">
        <w:rPr>
          <w:rFonts w:ascii="Calibri" w:eastAsia="Calibri" w:hAnsi="Calibri" w:cs="Calibri"/>
          <w:sz w:val="24"/>
          <w:szCs w:val="24"/>
        </w:rPr>
        <w:t>ch</w:t>
      </w:r>
      <w:r w:rsidR="2774A2A6" w:rsidRPr="000F6392">
        <w:rPr>
          <w:rFonts w:ascii="Calibri" w:eastAsia="Calibri" w:hAnsi="Calibri" w:cs="Calibri"/>
          <w:sz w:val="24"/>
          <w:szCs w:val="24"/>
        </w:rPr>
        <w:t>a</w:t>
      </w:r>
      <w:r w:rsidR="66F3B658" w:rsidRPr="000F6392">
        <w:rPr>
          <w:rFonts w:ascii="Calibri" w:eastAsia="Calibri" w:hAnsi="Calibri" w:cs="Calibri"/>
          <w:sz w:val="24"/>
          <w:szCs w:val="24"/>
        </w:rPr>
        <w:t>lle</w:t>
      </w:r>
      <w:r w:rsidR="4575C6E4" w:rsidRPr="000F6392">
        <w:rPr>
          <w:rFonts w:ascii="Calibri" w:eastAsia="Calibri" w:hAnsi="Calibri" w:cs="Calibri"/>
          <w:sz w:val="24"/>
          <w:szCs w:val="24"/>
        </w:rPr>
        <w:t>n</w:t>
      </w:r>
      <w:r w:rsidR="66F3B658" w:rsidRPr="000F6392">
        <w:rPr>
          <w:rFonts w:ascii="Calibri" w:eastAsia="Calibri" w:hAnsi="Calibri" w:cs="Calibri"/>
          <w:sz w:val="24"/>
          <w:szCs w:val="24"/>
        </w:rPr>
        <w:t>g</w:t>
      </w:r>
      <w:r w:rsidR="7699B81A" w:rsidRPr="000F6392">
        <w:rPr>
          <w:rFonts w:ascii="Calibri" w:eastAsia="Calibri" w:hAnsi="Calibri" w:cs="Calibri"/>
          <w:sz w:val="24"/>
          <w:szCs w:val="24"/>
        </w:rPr>
        <w:t>ing</w:t>
      </w:r>
      <w:r w:rsidR="66F3B658" w:rsidRPr="000F6392">
        <w:rPr>
          <w:rFonts w:ascii="Calibri" w:eastAsia="Calibri" w:hAnsi="Calibri" w:cs="Calibri"/>
          <w:sz w:val="24"/>
          <w:szCs w:val="24"/>
        </w:rPr>
        <w:t xml:space="preserve"> Apple’s alleged monopolization of </w:t>
      </w:r>
      <w:r w:rsidR="6C426682" w:rsidRPr="000F6392">
        <w:rPr>
          <w:rFonts w:ascii="Calibri" w:eastAsia="Calibri" w:hAnsi="Calibri" w:cs="Calibri"/>
          <w:sz w:val="24"/>
          <w:szCs w:val="24"/>
        </w:rPr>
        <w:t>the smartphone market</w:t>
      </w:r>
      <w:r w:rsidR="369C41E8" w:rsidRPr="000F6392">
        <w:rPr>
          <w:rFonts w:ascii="Calibri" w:eastAsia="Calibri" w:hAnsi="Calibri" w:cs="Calibri"/>
          <w:sz w:val="24"/>
          <w:szCs w:val="24"/>
        </w:rPr>
        <w:t>.</w:t>
      </w:r>
      <w:r w:rsidR="000F6392">
        <w:rPr>
          <w:rStyle w:val="FootnoteReference"/>
          <w:rFonts w:ascii="Calibri" w:eastAsia="Calibri" w:hAnsi="Calibri" w:cs="Calibri"/>
          <w:sz w:val="24"/>
          <w:szCs w:val="24"/>
        </w:rPr>
        <w:footnoteReference w:id="14"/>
      </w:r>
    </w:p>
    <w:p w14:paraId="254B0101" w14:textId="3D25E3F5" w:rsidR="001832A4" w:rsidRPr="000F6392" w:rsidRDefault="24702179" w:rsidP="73560E2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A</w:t>
      </w:r>
      <w:r w:rsidR="5C2F8F1D" w:rsidRPr="000F6392">
        <w:rPr>
          <w:rFonts w:ascii="Calibri" w:eastAsia="Calibri" w:hAnsi="Calibri" w:cs="Calibri"/>
          <w:sz w:val="24"/>
          <w:szCs w:val="24"/>
        </w:rPr>
        <w:t>nother underappreciated</w:t>
      </w:r>
      <w:r w:rsidR="0229DB35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20D81B7D" w:rsidRPr="000F6392">
        <w:rPr>
          <w:rFonts w:ascii="Calibri" w:eastAsia="Calibri" w:hAnsi="Calibri" w:cs="Calibri"/>
          <w:sz w:val="24"/>
          <w:szCs w:val="24"/>
        </w:rPr>
        <w:t>aspect</w:t>
      </w:r>
      <w:r w:rsidR="3C1A2397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A16FEFF" w:rsidRPr="000F6392">
        <w:rPr>
          <w:rFonts w:ascii="Calibri" w:eastAsia="Calibri" w:hAnsi="Calibri" w:cs="Calibri"/>
          <w:sz w:val="24"/>
          <w:szCs w:val="24"/>
        </w:rPr>
        <w:t>of the</w:t>
      </w:r>
      <w:r w:rsidR="3C1A2397" w:rsidRPr="000F6392">
        <w:rPr>
          <w:rFonts w:ascii="Calibri" w:eastAsia="Calibri" w:hAnsi="Calibri" w:cs="Calibri"/>
          <w:sz w:val="24"/>
          <w:szCs w:val="24"/>
        </w:rPr>
        <w:t xml:space="preserve"> Biden enforcers’</w:t>
      </w:r>
      <w:r w:rsidR="75A3163B" w:rsidRPr="000F6392">
        <w:rPr>
          <w:rFonts w:ascii="Calibri" w:eastAsia="Calibri" w:hAnsi="Calibri" w:cs="Calibri"/>
          <w:sz w:val="24"/>
          <w:szCs w:val="24"/>
        </w:rPr>
        <w:t xml:space="preserve"> approach to their </w:t>
      </w:r>
      <w:r w:rsidR="73205EC6" w:rsidRPr="000F6392">
        <w:rPr>
          <w:rFonts w:ascii="Calibri" w:eastAsia="Calibri" w:hAnsi="Calibri" w:cs="Calibri"/>
          <w:sz w:val="24"/>
          <w:szCs w:val="24"/>
        </w:rPr>
        <w:t>respective jobs</w:t>
      </w:r>
      <w:r w:rsidR="60C4C2C4" w:rsidRPr="000F6392">
        <w:rPr>
          <w:rFonts w:ascii="Calibri" w:eastAsia="Calibri" w:hAnsi="Calibri" w:cs="Calibri"/>
          <w:sz w:val="24"/>
          <w:szCs w:val="24"/>
        </w:rPr>
        <w:t xml:space="preserve"> is the</w:t>
      </w:r>
      <w:r w:rsidR="42B2CC7B" w:rsidRPr="000F6392">
        <w:rPr>
          <w:rFonts w:ascii="Calibri" w:eastAsia="Calibri" w:hAnsi="Calibri" w:cs="Calibri"/>
          <w:sz w:val="24"/>
          <w:szCs w:val="24"/>
        </w:rPr>
        <w:t xml:space="preserve">ir use </w:t>
      </w:r>
      <w:r w:rsidR="29B11414" w:rsidRPr="000F6392">
        <w:rPr>
          <w:rFonts w:ascii="Calibri" w:eastAsia="Calibri" w:hAnsi="Calibri" w:cs="Calibri"/>
          <w:sz w:val="24"/>
          <w:szCs w:val="24"/>
        </w:rPr>
        <w:t xml:space="preserve">of </w:t>
      </w:r>
      <w:r w:rsidR="3B47C463" w:rsidRPr="000F6392">
        <w:rPr>
          <w:rFonts w:ascii="Calibri" w:eastAsia="Calibri" w:hAnsi="Calibri" w:cs="Calibri"/>
          <w:sz w:val="24"/>
          <w:szCs w:val="24"/>
        </w:rPr>
        <w:t xml:space="preserve">the </w:t>
      </w:r>
      <w:r w:rsidR="3773A934" w:rsidRPr="000F6392">
        <w:rPr>
          <w:rFonts w:ascii="Calibri" w:eastAsia="Calibri" w:hAnsi="Calibri" w:cs="Calibri"/>
          <w:sz w:val="24"/>
          <w:szCs w:val="24"/>
        </w:rPr>
        <w:t>bully pu</w:t>
      </w:r>
      <w:r w:rsidR="0D0B1691" w:rsidRPr="000F6392">
        <w:rPr>
          <w:rFonts w:ascii="Calibri" w:eastAsia="Calibri" w:hAnsi="Calibri" w:cs="Calibri"/>
          <w:sz w:val="24"/>
          <w:szCs w:val="24"/>
        </w:rPr>
        <w:t xml:space="preserve">lpit </w:t>
      </w:r>
      <w:r w:rsidR="00EA0B3F" w:rsidRPr="000F6392">
        <w:rPr>
          <w:rFonts w:ascii="Calibri" w:eastAsia="Calibri" w:hAnsi="Calibri" w:cs="Calibri"/>
          <w:sz w:val="24"/>
          <w:szCs w:val="24"/>
        </w:rPr>
        <w:t>–</w:t>
      </w:r>
      <w:r w:rsidR="005D21A6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EA0B3F" w:rsidRPr="000F6392">
        <w:rPr>
          <w:rFonts w:ascii="Calibri" w:eastAsia="Calibri" w:hAnsi="Calibri" w:cs="Calibri"/>
          <w:sz w:val="24"/>
          <w:szCs w:val="24"/>
        </w:rPr>
        <w:t xml:space="preserve">Teddy </w:t>
      </w:r>
      <w:r w:rsidR="001832A4" w:rsidRPr="000F6392">
        <w:rPr>
          <w:rFonts w:ascii="Calibri" w:eastAsia="Calibri" w:hAnsi="Calibri" w:cs="Calibri"/>
          <w:sz w:val="24"/>
          <w:szCs w:val="24"/>
        </w:rPr>
        <w:t xml:space="preserve">Roosevelt would love this </w:t>
      </w:r>
      <w:r w:rsidR="005D21A6" w:rsidRPr="000F6392">
        <w:rPr>
          <w:rFonts w:ascii="Calibri" w:eastAsia="Calibri" w:hAnsi="Calibri" w:cs="Calibri"/>
          <w:sz w:val="24"/>
          <w:szCs w:val="24"/>
        </w:rPr>
        <w:t xml:space="preserve">– </w:t>
      </w:r>
      <w:r w:rsidR="22FCE786" w:rsidRPr="000F6392">
        <w:rPr>
          <w:rFonts w:ascii="Calibri" w:eastAsia="Calibri" w:hAnsi="Calibri" w:cs="Calibri"/>
          <w:sz w:val="24"/>
          <w:szCs w:val="24"/>
        </w:rPr>
        <w:t>to educat</w:t>
      </w:r>
      <w:r w:rsidR="1A2046F6" w:rsidRPr="000F6392">
        <w:rPr>
          <w:rFonts w:ascii="Calibri" w:eastAsia="Calibri" w:hAnsi="Calibri" w:cs="Calibri"/>
          <w:sz w:val="24"/>
          <w:szCs w:val="24"/>
        </w:rPr>
        <w:t>e</w:t>
      </w:r>
      <w:r w:rsidR="22FCE786" w:rsidRPr="000F6392">
        <w:rPr>
          <w:rFonts w:ascii="Calibri" w:eastAsia="Calibri" w:hAnsi="Calibri" w:cs="Calibri"/>
          <w:sz w:val="24"/>
          <w:szCs w:val="24"/>
        </w:rPr>
        <w:t xml:space="preserve"> the </w:t>
      </w:r>
      <w:r w:rsidR="1DBCD4DA" w:rsidRPr="000F6392">
        <w:rPr>
          <w:rFonts w:ascii="Calibri" w:eastAsia="Calibri" w:hAnsi="Calibri" w:cs="Calibri"/>
          <w:sz w:val="24"/>
          <w:szCs w:val="24"/>
        </w:rPr>
        <w:t>public</w:t>
      </w:r>
      <w:r w:rsidR="0A16FEFF" w:rsidRPr="000F6392">
        <w:rPr>
          <w:rFonts w:ascii="Calibri" w:eastAsia="Calibri" w:hAnsi="Calibri" w:cs="Calibri"/>
          <w:sz w:val="24"/>
          <w:szCs w:val="24"/>
        </w:rPr>
        <w:t>, lawmakers</w:t>
      </w:r>
      <w:r w:rsidR="008C2DD2" w:rsidRPr="000F6392">
        <w:rPr>
          <w:rFonts w:ascii="Calibri" w:eastAsia="Calibri" w:hAnsi="Calibri" w:cs="Calibri"/>
          <w:sz w:val="24"/>
          <w:szCs w:val="24"/>
        </w:rPr>
        <w:t>,</w:t>
      </w:r>
      <w:r w:rsidR="0A16FEFF" w:rsidRPr="000F6392">
        <w:rPr>
          <w:rFonts w:ascii="Calibri" w:eastAsia="Calibri" w:hAnsi="Calibri" w:cs="Calibri"/>
          <w:sz w:val="24"/>
          <w:szCs w:val="24"/>
        </w:rPr>
        <w:t xml:space="preserve"> and the business community</w:t>
      </w:r>
      <w:r w:rsidR="188B9C39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42E88059" w:rsidRPr="000F6392">
        <w:rPr>
          <w:rFonts w:ascii="Calibri" w:eastAsia="Calibri" w:hAnsi="Calibri" w:cs="Calibri"/>
          <w:sz w:val="24"/>
          <w:szCs w:val="24"/>
        </w:rPr>
        <w:t>a</w:t>
      </w:r>
      <w:r w:rsidR="152E9416" w:rsidRPr="000F6392">
        <w:rPr>
          <w:rFonts w:ascii="Calibri" w:eastAsia="Calibri" w:hAnsi="Calibri" w:cs="Calibri"/>
          <w:sz w:val="24"/>
          <w:szCs w:val="24"/>
        </w:rPr>
        <w:t xml:space="preserve">bout </w:t>
      </w:r>
      <w:r w:rsidR="66F60366" w:rsidRPr="000F6392">
        <w:rPr>
          <w:rFonts w:ascii="Calibri" w:eastAsia="Calibri" w:hAnsi="Calibri" w:cs="Calibri"/>
          <w:sz w:val="24"/>
          <w:szCs w:val="24"/>
        </w:rPr>
        <w:t>a</w:t>
      </w:r>
      <w:r w:rsidR="2720BADE" w:rsidRPr="000F6392">
        <w:rPr>
          <w:rFonts w:ascii="Calibri" w:eastAsia="Calibri" w:hAnsi="Calibri" w:cs="Calibri"/>
          <w:sz w:val="24"/>
          <w:szCs w:val="24"/>
        </w:rPr>
        <w:t>reas</w:t>
      </w:r>
      <w:r w:rsidR="3193A32F" w:rsidRPr="000F6392">
        <w:rPr>
          <w:rFonts w:ascii="Calibri" w:eastAsia="Calibri" w:hAnsi="Calibri" w:cs="Calibri"/>
          <w:sz w:val="24"/>
          <w:szCs w:val="24"/>
        </w:rPr>
        <w:t xml:space="preserve"> where the economy is under-perfor</w:t>
      </w:r>
      <w:r w:rsidR="0F5FC1CB" w:rsidRPr="000F6392">
        <w:rPr>
          <w:rFonts w:ascii="Calibri" w:eastAsia="Calibri" w:hAnsi="Calibri" w:cs="Calibri"/>
          <w:sz w:val="24"/>
          <w:szCs w:val="24"/>
        </w:rPr>
        <w:t>ming</w:t>
      </w:r>
      <w:r w:rsidR="482036A0" w:rsidRPr="000F6392">
        <w:rPr>
          <w:rFonts w:ascii="Calibri" w:eastAsia="Calibri" w:hAnsi="Calibri" w:cs="Calibri"/>
          <w:sz w:val="24"/>
          <w:szCs w:val="24"/>
        </w:rPr>
        <w:t xml:space="preserve"> due to anticompe</w:t>
      </w:r>
      <w:r w:rsidR="1E8E30BB" w:rsidRPr="000F6392">
        <w:rPr>
          <w:rFonts w:ascii="Calibri" w:eastAsia="Calibri" w:hAnsi="Calibri" w:cs="Calibri"/>
          <w:sz w:val="24"/>
          <w:szCs w:val="24"/>
        </w:rPr>
        <w:t>ti</w:t>
      </w:r>
      <w:r w:rsidR="482036A0" w:rsidRPr="000F6392">
        <w:rPr>
          <w:rFonts w:ascii="Calibri" w:eastAsia="Calibri" w:hAnsi="Calibri" w:cs="Calibri"/>
          <w:sz w:val="24"/>
          <w:szCs w:val="24"/>
        </w:rPr>
        <w:t>tive beha</w:t>
      </w:r>
      <w:r w:rsidR="1E8E30BB" w:rsidRPr="000F6392">
        <w:rPr>
          <w:rFonts w:ascii="Calibri" w:eastAsia="Calibri" w:hAnsi="Calibri" w:cs="Calibri"/>
          <w:sz w:val="24"/>
          <w:szCs w:val="24"/>
        </w:rPr>
        <w:t>v</w:t>
      </w:r>
      <w:r w:rsidR="482036A0" w:rsidRPr="000F6392">
        <w:rPr>
          <w:rFonts w:ascii="Calibri" w:eastAsia="Calibri" w:hAnsi="Calibri" w:cs="Calibri"/>
          <w:sz w:val="24"/>
          <w:szCs w:val="24"/>
        </w:rPr>
        <w:t>io</w:t>
      </w:r>
      <w:r w:rsidR="1E8E30BB" w:rsidRPr="000F6392">
        <w:rPr>
          <w:rFonts w:ascii="Calibri" w:eastAsia="Calibri" w:hAnsi="Calibri" w:cs="Calibri"/>
          <w:sz w:val="24"/>
          <w:szCs w:val="24"/>
        </w:rPr>
        <w:t>r</w:t>
      </w:r>
      <w:r w:rsidR="1E2546B7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6B0598C" w:rsidRPr="000F6392">
        <w:rPr>
          <w:rFonts w:ascii="Calibri" w:eastAsia="Calibri" w:hAnsi="Calibri" w:cs="Calibri"/>
          <w:sz w:val="24"/>
          <w:szCs w:val="24"/>
        </w:rPr>
        <w:t xml:space="preserve">where </w:t>
      </w:r>
      <w:r w:rsidR="5C222985" w:rsidRPr="000F6392">
        <w:rPr>
          <w:rFonts w:ascii="Calibri" w:eastAsia="Calibri" w:hAnsi="Calibri" w:cs="Calibri"/>
          <w:sz w:val="24"/>
          <w:szCs w:val="24"/>
        </w:rPr>
        <w:t>markets aren’t working</w:t>
      </w:r>
      <w:r w:rsidR="005D21A6" w:rsidRPr="000F6392">
        <w:rPr>
          <w:rFonts w:ascii="Calibri" w:eastAsia="Calibri" w:hAnsi="Calibri" w:cs="Calibri"/>
          <w:sz w:val="24"/>
          <w:szCs w:val="24"/>
        </w:rPr>
        <w:t>,</w:t>
      </w:r>
      <w:r w:rsidR="6B9240C8" w:rsidRPr="000F6392">
        <w:rPr>
          <w:rFonts w:ascii="Calibri" w:eastAsia="Calibri" w:hAnsi="Calibri" w:cs="Calibri"/>
          <w:sz w:val="24"/>
          <w:szCs w:val="24"/>
        </w:rPr>
        <w:t xml:space="preserve"> and</w:t>
      </w:r>
      <w:r w:rsidR="082E5399" w:rsidRPr="000F6392">
        <w:rPr>
          <w:rFonts w:ascii="Calibri" w:eastAsia="Calibri" w:hAnsi="Calibri" w:cs="Calibri"/>
          <w:sz w:val="24"/>
          <w:szCs w:val="24"/>
        </w:rPr>
        <w:t xml:space="preserve"> where</w:t>
      </w:r>
      <w:r w:rsidR="6B9240C8" w:rsidRPr="000F6392">
        <w:rPr>
          <w:rFonts w:ascii="Calibri" w:eastAsia="Calibri" w:hAnsi="Calibri" w:cs="Calibri"/>
          <w:sz w:val="24"/>
          <w:szCs w:val="24"/>
        </w:rPr>
        <w:t xml:space="preserve"> changes in </w:t>
      </w:r>
      <w:r w:rsidR="037C394D" w:rsidRPr="000F6392">
        <w:rPr>
          <w:rFonts w:ascii="Calibri" w:eastAsia="Calibri" w:hAnsi="Calibri" w:cs="Calibri"/>
          <w:sz w:val="24"/>
          <w:szCs w:val="24"/>
        </w:rPr>
        <w:t>pol</w:t>
      </w:r>
      <w:r w:rsidR="4680BF25" w:rsidRPr="000F6392">
        <w:rPr>
          <w:rFonts w:ascii="Calibri" w:eastAsia="Calibri" w:hAnsi="Calibri" w:cs="Calibri"/>
          <w:sz w:val="24"/>
          <w:szCs w:val="24"/>
        </w:rPr>
        <w:t xml:space="preserve">icy </w:t>
      </w:r>
      <w:r w:rsidR="34D36EA6" w:rsidRPr="000F6392">
        <w:rPr>
          <w:rFonts w:ascii="Calibri" w:eastAsia="Calibri" w:hAnsi="Calibri" w:cs="Calibri"/>
          <w:sz w:val="24"/>
          <w:szCs w:val="24"/>
        </w:rPr>
        <w:t xml:space="preserve">can </w:t>
      </w:r>
      <w:r w:rsidR="66893CE5" w:rsidRPr="000F6392">
        <w:rPr>
          <w:rFonts w:ascii="Calibri" w:eastAsia="Calibri" w:hAnsi="Calibri" w:cs="Calibri"/>
          <w:sz w:val="24"/>
          <w:szCs w:val="24"/>
        </w:rPr>
        <w:t>address those problems</w:t>
      </w:r>
      <w:r w:rsidR="2A86DF30" w:rsidRPr="000F6392">
        <w:rPr>
          <w:rFonts w:ascii="Calibri" w:eastAsia="Calibri" w:hAnsi="Calibri" w:cs="Calibri"/>
          <w:sz w:val="24"/>
          <w:szCs w:val="24"/>
        </w:rPr>
        <w:t>.</w:t>
      </w:r>
      <w:r w:rsidR="3C2D69D0" w:rsidRPr="000F6392">
        <w:rPr>
          <w:rFonts w:ascii="Calibri" w:eastAsia="Calibri" w:hAnsi="Calibri" w:cs="Calibri"/>
          <w:sz w:val="24"/>
          <w:szCs w:val="24"/>
        </w:rPr>
        <w:t xml:space="preserve"> </w:t>
      </w:r>
    </w:p>
    <w:p w14:paraId="78DB7638" w14:textId="24A4E17F" w:rsidR="008741C1" w:rsidRPr="000F6392" w:rsidRDefault="005F5372" w:rsidP="73560E2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 xml:space="preserve">Lina Khan and Jonathan Kanter </w:t>
      </w:r>
      <w:r w:rsidR="003A72E6" w:rsidRPr="000F6392">
        <w:rPr>
          <w:rFonts w:ascii="Calibri" w:eastAsia="Calibri" w:hAnsi="Calibri" w:cs="Calibri"/>
          <w:sz w:val="24"/>
          <w:szCs w:val="24"/>
        </w:rPr>
        <w:t>appreciate the importance of</w:t>
      </w:r>
      <w:r w:rsidR="00AF44B0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A1224B" w:rsidRPr="000F6392">
        <w:rPr>
          <w:rFonts w:ascii="Calibri" w:eastAsia="Calibri" w:hAnsi="Calibri" w:cs="Calibri"/>
          <w:sz w:val="24"/>
          <w:szCs w:val="24"/>
        </w:rPr>
        <w:t xml:space="preserve">publicly explaining </w:t>
      </w:r>
      <w:r w:rsidR="00AF44B0" w:rsidRPr="000F6392">
        <w:rPr>
          <w:rFonts w:ascii="Calibri" w:eastAsia="Calibri" w:hAnsi="Calibri" w:cs="Calibri"/>
          <w:sz w:val="24"/>
          <w:szCs w:val="24"/>
        </w:rPr>
        <w:t>— and</w:t>
      </w:r>
      <w:r w:rsidR="000B49E0">
        <w:rPr>
          <w:rFonts w:ascii="Calibri" w:eastAsia="Calibri" w:hAnsi="Calibri" w:cs="Calibri"/>
          <w:sz w:val="24"/>
          <w:szCs w:val="24"/>
        </w:rPr>
        <w:t>,</w:t>
      </w:r>
      <w:r w:rsidR="00AF44B0" w:rsidRPr="000F6392">
        <w:rPr>
          <w:rFonts w:ascii="Calibri" w:eastAsia="Calibri" w:hAnsi="Calibri" w:cs="Calibri"/>
          <w:sz w:val="24"/>
          <w:szCs w:val="24"/>
        </w:rPr>
        <w:t xml:space="preserve"> where necessary</w:t>
      </w:r>
      <w:r w:rsidR="000B49E0">
        <w:rPr>
          <w:rFonts w:ascii="Calibri" w:eastAsia="Calibri" w:hAnsi="Calibri" w:cs="Calibri"/>
          <w:sz w:val="24"/>
          <w:szCs w:val="24"/>
        </w:rPr>
        <w:t>,</w:t>
      </w:r>
      <w:r w:rsidR="00BD4A0A" w:rsidRPr="000F6392">
        <w:rPr>
          <w:rFonts w:ascii="Calibri" w:eastAsia="Calibri" w:hAnsi="Calibri" w:cs="Calibri"/>
          <w:sz w:val="24"/>
          <w:szCs w:val="24"/>
        </w:rPr>
        <w:t xml:space="preserve"> defending</w:t>
      </w:r>
      <w:r w:rsidR="00CB6CBB" w:rsidRPr="000F6392">
        <w:rPr>
          <w:rFonts w:ascii="Calibri" w:eastAsia="Calibri" w:hAnsi="Calibri" w:cs="Calibri"/>
          <w:sz w:val="24"/>
          <w:szCs w:val="24"/>
        </w:rPr>
        <w:t xml:space="preserve"> —</w:t>
      </w:r>
      <w:r w:rsidR="00EC1E36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567CBA" w:rsidRPr="000F6392">
        <w:rPr>
          <w:rFonts w:ascii="Calibri" w:eastAsia="Calibri" w:hAnsi="Calibri" w:cs="Calibri"/>
          <w:sz w:val="24"/>
          <w:szCs w:val="24"/>
        </w:rPr>
        <w:t>their actions.</w:t>
      </w:r>
      <w:r w:rsidR="00CB6CB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3C2D69D0" w:rsidRPr="000F6392">
        <w:rPr>
          <w:rFonts w:ascii="Calibri" w:eastAsia="Calibri" w:hAnsi="Calibri" w:cs="Calibri"/>
          <w:sz w:val="24"/>
          <w:szCs w:val="24"/>
        </w:rPr>
        <w:t>From appearances on 60 Minutes, Face the Nation</w:t>
      </w:r>
      <w:r w:rsidR="2E79A660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0E7494A">
        <w:rPr>
          <w:rFonts w:ascii="Calibri" w:eastAsia="Calibri" w:hAnsi="Calibri" w:cs="Calibri"/>
          <w:sz w:val="24"/>
          <w:szCs w:val="24"/>
        </w:rPr>
        <w:t xml:space="preserve">The Daily Show, </w:t>
      </w:r>
      <w:r w:rsidR="2E79A660" w:rsidRPr="000F6392">
        <w:rPr>
          <w:rFonts w:ascii="Calibri" w:eastAsia="Calibri" w:hAnsi="Calibri" w:cs="Calibri"/>
          <w:sz w:val="24"/>
          <w:szCs w:val="24"/>
        </w:rPr>
        <w:t>Pod Save America</w:t>
      </w:r>
      <w:r w:rsidR="005D01D1" w:rsidRPr="000F6392">
        <w:rPr>
          <w:rFonts w:ascii="Calibri" w:eastAsia="Calibri" w:hAnsi="Calibri" w:cs="Calibri"/>
          <w:sz w:val="24"/>
          <w:szCs w:val="24"/>
        </w:rPr>
        <w:t>,</w:t>
      </w:r>
      <w:r w:rsidR="2E79A660" w:rsidRPr="000F6392">
        <w:rPr>
          <w:rFonts w:ascii="Calibri" w:eastAsia="Calibri" w:hAnsi="Calibri" w:cs="Calibri"/>
          <w:sz w:val="24"/>
          <w:szCs w:val="24"/>
        </w:rPr>
        <w:t xml:space="preserve"> and CNBC</w:t>
      </w:r>
      <w:r w:rsidR="00313A6F" w:rsidRPr="000F6392">
        <w:rPr>
          <w:rFonts w:ascii="Calibri" w:eastAsia="Calibri" w:hAnsi="Calibri" w:cs="Calibri"/>
          <w:sz w:val="24"/>
          <w:szCs w:val="24"/>
        </w:rPr>
        <w:t>;</w:t>
      </w:r>
      <w:r w:rsidR="2E79A660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313A6F" w:rsidRPr="000F6392">
        <w:rPr>
          <w:rFonts w:ascii="Calibri" w:eastAsia="Calibri" w:hAnsi="Calibri" w:cs="Calibri"/>
          <w:sz w:val="24"/>
          <w:szCs w:val="24"/>
        </w:rPr>
        <w:t>listening session</w:t>
      </w:r>
      <w:r w:rsidR="00C45358" w:rsidRPr="000F6392">
        <w:rPr>
          <w:rFonts w:ascii="Calibri" w:eastAsia="Calibri" w:hAnsi="Calibri" w:cs="Calibri"/>
          <w:sz w:val="24"/>
          <w:szCs w:val="24"/>
        </w:rPr>
        <w:t>s</w:t>
      </w:r>
      <w:r w:rsidR="2E79A660" w:rsidRPr="000F6392">
        <w:rPr>
          <w:rFonts w:ascii="Calibri" w:eastAsia="Calibri" w:hAnsi="Calibri" w:cs="Calibri"/>
          <w:sz w:val="24"/>
          <w:szCs w:val="24"/>
        </w:rPr>
        <w:t xml:space="preserve"> in Silicon Valley</w:t>
      </w:r>
      <w:r w:rsidR="150751AC" w:rsidRPr="000F6392">
        <w:rPr>
          <w:rFonts w:ascii="Calibri" w:eastAsia="Calibri" w:hAnsi="Calibri" w:cs="Calibri"/>
          <w:sz w:val="24"/>
          <w:szCs w:val="24"/>
        </w:rPr>
        <w:t>, local communities</w:t>
      </w:r>
      <w:r w:rsidR="005D21A6" w:rsidRPr="000F6392">
        <w:rPr>
          <w:rFonts w:ascii="Calibri" w:eastAsia="Calibri" w:hAnsi="Calibri" w:cs="Calibri"/>
          <w:sz w:val="24"/>
          <w:szCs w:val="24"/>
        </w:rPr>
        <w:t>,</w:t>
      </w:r>
      <w:r w:rsidR="00C45358" w:rsidRPr="000F6392">
        <w:rPr>
          <w:rFonts w:ascii="Calibri" w:eastAsia="Calibri" w:hAnsi="Calibri" w:cs="Calibri"/>
          <w:sz w:val="24"/>
          <w:szCs w:val="24"/>
        </w:rPr>
        <w:t xml:space="preserve"> and rural America</w:t>
      </w:r>
      <w:r w:rsidR="150751AC" w:rsidRPr="000F6392">
        <w:rPr>
          <w:rFonts w:ascii="Calibri" w:eastAsia="Calibri" w:hAnsi="Calibri" w:cs="Calibri"/>
          <w:sz w:val="24"/>
          <w:szCs w:val="24"/>
        </w:rPr>
        <w:t xml:space="preserve">, </w:t>
      </w:r>
      <w:r w:rsidR="00127CDC" w:rsidRPr="000F6392">
        <w:rPr>
          <w:rFonts w:ascii="Calibri" w:eastAsia="Calibri" w:hAnsi="Calibri" w:cs="Calibri"/>
          <w:sz w:val="24"/>
          <w:szCs w:val="24"/>
        </w:rPr>
        <w:t xml:space="preserve">even </w:t>
      </w:r>
      <w:r w:rsidR="6BDCFE8D" w:rsidRPr="000F6392">
        <w:rPr>
          <w:rFonts w:ascii="Calibri" w:eastAsia="Calibri" w:hAnsi="Calibri" w:cs="Calibri"/>
          <w:sz w:val="24"/>
          <w:szCs w:val="24"/>
        </w:rPr>
        <w:t>addressing the Federalist Society</w:t>
      </w:r>
      <w:r w:rsidR="7A0B9D6C" w:rsidRPr="000F6392">
        <w:rPr>
          <w:rFonts w:ascii="Calibri" w:eastAsia="Calibri" w:hAnsi="Calibri" w:cs="Calibri"/>
          <w:sz w:val="24"/>
          <w:szCs w:val="24"/>
        </w:rPr>
        <w:t>,</w:t>
      </w:r>
      <w:r w:rsidR="3C2D69D0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70A8E7CC" w:rsidRPr="000F6392">
        <w:rPr>
          <w:rFonts w:ascii="Calibri" w:eastAsia="Calibri" w:hAnsi="Calibri" w:cs="Calibri"/>
          <w:sz w:val="24"/>
          <w:szCs w:val="24"/>
        </w:rPr>
        <w:t xml:space="preserve">Chair Khan </w:t>
      </w:r>
      <w:r w:rsidR="6E9A8B82" w:rsidRPr="000F6392">
        <w:rPr>
          <w:rFonts w:ascii="Calibri" w:eastAsia="Calibri" w:hAnsi="Calibri" w:cs="Calibri"/>
          <w:sz w:val="24"/>
          <w:szCs w:val="24"/>
        </w:rPr>
        <w:t xml:space="preserve">and AAG </w:t>
      </w:r>
      <w:r w:rsidR="4BF07AF2" w:rsidRPr="000F6392">
        <w:rPr>
          <w:rFonts w:ascii="Calibri" w:eastAsia="Calibri" w:hAnsi="Calibri" w:cs="Calibri"/>
          <w:sz w:val="24"/>
          <w:szCs w:val="24"/>
        </w:rPr>
        <w:t xml:space="preserve">Kanter </w:t>
      </w:r>
      <w:r w:rsidR="00421557" w:rsidRPr="000F6392">
        <w:rPr>
          <w:rFonts w:ascii="Calibri" w:eastAsia="Calibri" w:hAnsi="Calibri" w:cs="Calibri"/>
          <w:sz w:val="24"/>
          <w:szCs w:val="24"/>
        </w:rPr>
        <w:t xml:space="preserve">have </w:t>
      </w:r>
      <w:r w:rsidR="00617167" w:rsidRPr="000F6392">
        <w:rPr>
          <w:rFonts w:ascii="Calibri" w:eastAsia="Calibri" w:hAnsi="Calibri" w:cs="Calibri"/>
          <w:sz w:val="24"/>
          <w:szCs w:val="24"/>
        </w:rPr>
        <w:t xml:space="preserve">worked </w:t>
      </w:r>
      <w:r w:rsidR="00C03726" w:rsidRPr="000F6392">
        <w:rPr>
          <w:rFonts w:ascii="Calibri" w:eastAsia="Calibri" w:hAnsi="Calibri" w:cs="Calibri"/>
          <w:sz w:val="24"/>
          <w:szCs w:val="24"/>
        </w:rPr>
        <w:t>to drive</w:t>
      </w:r>
      <w:r w:rsidR="00600B2E" w:rsidRPr="000F6392">
        <w:rPr>
          <w:rFonts w:ascii="Calibri" w:eastAsia="Calibri" w:hAnsi="Calibri" w:cs="Calibri"/>
          <w:sz w:val="24"/>
          <w:szCs w:val="24"/>
        </w:rPr>
        <w:t xml:space="preserve"> home the i</w:t>
      </w:r>
      <w:r w:rsidR="6E9A8B82" w:rsidRPr="000F6392">
        <w:rPr>
          <w:rFonts w:ascii="Calibri" w:eastAsia="Calibri" w:hAnsi="Calibri" w:cs="Calibri"/>
          <w:sz w:val="24"/>
          <w:szCs w:val="24"/>
        </w:rPr>
        <w:t>mportance of these pocketbook issues</w:t>
      </w:r>
      <w:r w:rsidR="67328FD8" w:rsidRPr="000F6392">
        <w:rPr>
          <w:rFonts w:ascii="Calibri" w:eastAsia="Calibri" w:hAnsi="Calibri" w:cs="Calibri"/>
          <w:sz w:val="24"/>
          <w:szCs w:val="24"/>
        </w:rPr>
        <w:t xml:space="preserve"> and build support for the actions needed to address them.</w:t>
      </w:r>
    </w:p>
    <w:p w14:paraId="32AA7007" w14:textId="4D661621" w:rsidR="003404C5" w:rsidRPr="000F6392" w:rsidRDefault="2D03D59B" w:rsidP="4F05A365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t>Take</w:t>
      </w:r>
      <w:r w:rsidR="0EBCA61E" w:rsidRPr="000F6392">
        <w:rPr>
          <w:sz w:val="24"/>
          <w:szCs w:val="24"/>
        </w:rPr>
        <w:t xml:space="preserve"> </w:t>
      </w:r>
      <w:r w:rsidR="3B9B8E61" w:rsidRPr="000F6392">
        <w:rPr>
          <w:sz w:val="24"/>
          <w:szCs w:val="24"/>
        </w:rPr>
        <w:t xml:space="preserve">the </w:t>
      </w:r>
      <w:r w:rsidR="0EBCA61E" w:rsidRPr="000F6392">
        <w:rPr>
          <w:sz w:val="24"/>
          <w:szCs w:val="24"/>
        </w:rPr>
        <w:t>FTC pro</w:t>
      </w:r>
      <w:r w:rsidR="26CC4D25" w:rsidRPr="000F6392">
        <w:rPr>
          <w:sz w:val="24"/>
          <w:szCs w:val="24"/>
        </w:rPr>
        <w:t>posal</w:t>
      </w:r>
      <w:r w:rsidR="0018FC55" w:rsidRPr="000F6392">
        <w:rPr>
          <w:sz w:val="24"/>
          <w:szCs w:val="24"/>
        </w:rPr>
        <w:t xml:space="preserve"> </w:t>
      </w:r>
      <w:r w:rsidR="26CC4D25" w:rsidRPr="000F6392">
        <w:rPr>
          <w:sz w:val="24"/>
          <w:szCs w:val="24"/>
        </w:rPr>
        <w:t>to</w:t>
      </w:r>
      <w:r w:rsidR="3D9012BC" w:rsidRPr="000F6392">
        <w:rPr>
          <w:sz w:val="24"/>
          <w:szCs w:val="24"/>
        </w:rPr>
        <w:t xml:space="preserve"> ban non-compete</w:t>
      </w:r>
      <w:r w:rsidR="541A08E5" w:rsidRPr="000F6392">
        <w:rPr>
          <w:sz w:val="24"/>
          <w:szCs w:val="24"/>
        </w:rPr>
        <w:t xml:space="preserve"> agreements</w:t>
      </w:r>
      <w:r w:rsidR="2AC0FC73" w:rsidRPr="000F6392">
        <w:rPr>
          <w:sz w:val="24"/>
          <w:szCs w:val="24"/>
        </w:rPr>
        <w:t xml:space="preserve">. </w:t>
      </w:r>
      <w:r w:rsidR="724658DA" w:rsidRPr="000F6392">
        <w:rPr>
          <w:sz w:val="24"/>
          <w:szCs w:val="24"/>
        </w:rPr>
        <w:t>The agency</w:t>
      </w:r>
      <w:r w:rsidR="00B12D8B" w:rsidRPr="000F6392">
        <w:rPr>
          <w:sz w:val="24"/>
          <w:szCs w:val="24"/>
        </w:rPr>
        <w:t xml:space="preserve">’s hearings </w:t>
      </w:r>
      <w:r w:rsidR="00E358B9" w:rsidRPr="000F6392">
        <w:rPr>
          <w:sz w:val="24"/>
          <w:szCs w:val="24"/>
        </w:rPr>
        <w:t>early in the Biden e</w:t>
      </w:r>
      <w:r w:rsidR="0010738C" w:rsidRPr="000F6392">
        <w:rPr>
          <w:sz w:val="24"/>
          <w:szCs w:val="24"/>
        </w:rPr>
        <w:t>ra</w:t>
      </w:r>
      <w:r w:rsidR="00E358B9" w:rsidRPr="000F6392">
        <w:rPr>
          <w:sz w:val="24"/>
          <w:szCs w:val="24"/>
        </w:rPr>
        <w:t xml:space="preserve"> </w:t>
      </w:r>
      <w:r w:rsidR="00B12D8B" w:rsidRPr="000F6392">
        <w:rPr>
          <w:sz w:val="24"/>
          <w:szCs w:val="24"/>
        </w:rPr>
        <w:t xml:space="preserve">and </w:t>
      </w:r>
      <w:r w:rsidR="00E358B9" w:rsidRPr="000F6392">
        <w:rPr>
          <w:sz w:val="24"/>
          <w:szCs w:val="24"/>
        </w:rPr>
        <w:t xml:space="preserve">subsequent </w:t>
      </w:r>
      <w:r w:rsidR="00B12D8B" w:rsidRPr="000F6392">
        <w:rPr>
          <w:sz w:val="24"/>
          <w:szCs w:val="24"/>
        </w:rPr>
        <w:t>rule proposal</w:t>
      </w:r>
      <w:r w:rsidR="724658DA" w:rsidRPr="000F6392">
        <w:rPr>
          <w:sz w:val="24"/>
          <w:szCs w:val="24"/>
        </w:rPr>
        <w:t xml:space="preserve"> </w:t>
      </w:r>
      <w:r w:rsidR="008C2DD2" w:rsidRPr="000F6392">
        <w:rPr>
          <w:sz w:val="24"/>
          <w:szCs w:val="24"/>
        </w:rPr>
        <w:t>spotlighted a</w:t>
      </w:r>
      <w:r w:rsidR="00B14B60" w:rsidRPr="000F6392">
        <w:rPr>
          <w:sz w:val="24"/>
          <w:szCs w:val="24"/>
        </w:rPr>
        <w:t xml:space="preserve"> </w:t>
      </w:r>
      <w:r w:rsidR="00D87FC9" w:rsidRPr="000F6392">
        <w:rPr>
          <w:sz w:val="24"/>
          <w:szCs w:val="24"/>
        </w:rPr>
        <w:t>pervasive practice</w:t>
      </w:r>
      <w:r w:rsidR="2CF32D8B" w:rsidRPr="000F6392">
        <w:rPr>
          <w:sz w:val="24"/>
          <w:szCs w:val="24"/>
        </w:rPr>
        <w:t xml:space="preserve"> limiting work</w:t>
      </w:r>
      <w:r w:rsidR="3D8EE373" w:rsidRPr="000F6392">
        <w:rPr>
          <w:sz w:val="24"/>
          <w:szCs w:val="24"/>
        </w:rPr>
        <w:t>er mobilit</w:t>
      </w:r>
      <w:r w:rsidR="00DD0AF1" w:rsidRPr="000F6392">
        <w:rPr>
          <w:sz w:val="24"/>
          <w:szCs w:val="24"/>
        </w:rPr>
        <w:t>y</w:t>
      </w:r>
      <w:r w:rsidR="006352D0" w:rsidRPr="000F6392">
        <w:rPr>
          <w:sz w:val="24"/>
          <w:szCs w:val="24"/>
        </w:rPr>
        <w:t xml:space="preserve"> across our economy — from minimum wage workers to highly skilled</w:t>
      </w:r>
      <w:r w:rsidR="005C2C04" w:rsidRPr="000F6392">
        <w:rPr>
          <w:sz w:val="24"/>
          <w:szCs w:val="24"/>
        </w:rPr>
        <w:t xml:space="preserve"> professionals</w:t>
      </w:r>
      <w:r w:rsidR="00DD0AF1" w:rsidRPr="000F6392">
        <w:rPr>
          <w:sz w:val="24"/>
          <w:szCs w:val="24"/>
        </w:rPr>
        <w:t>.</w:t>
      </w:r>
      <w:r w:rsidR="004325FD" w:rsidRPr="000F6392">
        <w:rPr>
          <w:sz w:val="24"/>
          <w:szCs w:val="24"/>
        </w:rPr>
        <w:t xml:space="preserve"> The comment period </w:t>
      </w:r>
      <w:r w:rsidR="00936A2C" w:rsidRPr="000F6392">
        <w:rPr>
          <w:sz w:val="24"/>
          <w:szCs w:val="24"/>
        </w:rPr>
        <w:t xml:space="preserve">generated </w:t>
      </w:r>
      <w:r w:rsidR="3C4DF923" w:rsidRPr="000F6392">
        <w:rPr>
          <w:sz w:val="24"/>
          <w:szCs w:val="24"/>
        </w:rPr>
        <w:t xml:space="preserve">26,000 </w:t>
      </w:r>
      <w:r w:rsidR="003404C5" w:rsidRPr="000F6392">
        <w:rPr>
          <w:sz w:val="24"/>
          <w:szCs w:val="24"/>
        </w:rPr>
        <w:t>largely</w:t>
      </w:r>
      <w:r w:rsidR="0FE6BF1C" w:rsidRPr="000F6392">
        <w:rPr>
          <w:sz w:val="24"/>
          <w:szCs w:val="24"/>
        </w:rPr>
        <w:t xml:space="preserve"> favorable</w:t>
      </w:r>
      <w:r w:rsidR="67759E7C" w:rsidRPr="000F6392">
        <w:rPr>
          <w:sz w:val="24"/>
          <w:szCs w:val="24"/>
        </w:rPr>
        <w:t xml:space="preserve"> </w:t>
      </w:r>
      <w:r w:rsidR="3C4DF923" w:rsidRPr="000F6392">
        <w:rPr>
          <w:sz w:val="24"/>
          <w:szCs w:val="24"/>
        </w:rPr>
        <w:t>comments</w:t>
      </w:r>
      <w:r w:rsidR="314B6142" w:rsidRPr="000F6392">
        <w:rPr>
          <w:sz w:val="24"/>
          <w:szCs w:val="24"/>
        </w:rPr>
        <w:t xml:space="preserve"> </w:t>
      </w:r>
      <w:r w:rsidR="3DE77693" w:rsidRPr="000F6392">
        <w:rPr>
          <w:sz w:val="24"/>
          <w:szCs w:val="24"/>
        </w:rPr>
        <w:t xml:space="preserve">and </w:t>
      </w:r>
      <w:r w:rsidR="0C9D1020" w:rsidRPr="000F6392">
        <w:rPr>
          <w:sz w:val="24"/>
          <w:szCs w:val="24"/>
        </w:rPr>
        <w:t xml:space="preserve">led to </w:t>
      </w:r>
      <w:r w:rsidR="365D800B" w:rsidRPr="000F6392">
        <w:rPr>
          <w:sz w:val="24"/>
          <w:szCs w:val="24"/>
        </w:rPr>
        <w:t>the final rule</w:t>
      </w:r>
      <w:r w:rsidR="1B4B9DE0" w:rsidRPr="000F6392">
        <w:rPr>
          <w:sz w:val="24"/>
          <w:szCs w:val="24"/>
        </w:rPr>
        <w:t xml:space="preserve"> issued last month</w:t>
      </w:r>
      <w:r w:rsidR="365D800B" w:rsidRPr="000F6392">
        <w:rPr>
          <w:sz w:val="24"/>
          <w:szCs w:val="24"/>
        </w:rPr>
        <w:t xml:space="preserve"> </w:t>
      </w:r>
      <w:r w:rsidR="6DECA361" w:rsidRPr="000F6392">
        <w:rPr>
          <w:sz w:val="24"/>
          <w:szCs w:val="24"/>
        </w:rPr>
        <w:t>banning most non-competes</w:t>
      </w:r>
      <w:r w:rsidR="7EB3F3D6" w:rsidRPr="000F6392">
        <w:rPr>
          <w:sz w:val="24"/>
          <w:szCs w:val="24"/>
        </w:rPr>
        <w:t>.</w:t>
      </w:r>
      <w:r w:rsidR="000F6392">
        <w:rPr>
          <w:rStyle w:val="FootnoteReference"/>
          <w:sz w:val="24"/>
          <w:szCs w:val="24"/>
        </w:rPr>
        <w:footnoteReference w:id="15"/>
      </w:r>
    </w:p>
    <w:p w14:paraId="47729C61" w14:textId="4834C725" w:rsidR="00022826" w:rsidRPr="000F6392" w:rsidRDefault="04B31E12" w:rsidP="4F05A365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lastRenderedPageBreak/>
        <w:t>I appreciate that the now-final rule</w:t>
      </w:r>
      <w:r w:rsidR="5F68F771" w:rsidRPr="000F6392">
        <w:rPr>
          <w:sz w:val="24"/>
          <w:szCs w:val="24"/>
        </w:rPr>
        <w:t xml:space="preserve"> </w:t>
      </w:r>
      <w:r w:rsidR="4B68E6A2" w:rsidRPr="000F6392">
        <w:rPr>
          <w:sz w:val="24"/>
          <w:szCs w:val="24"/>
        </w:rPr>
        <w:t xml:space="preserve">faces </w:t>
      </w:r>
      <w:r w:rsidR="49B3C3C2" w:rsidRPr="000F6392">
        <w:rPr>
          <w:sz w:val="24"/>
          <w:szCs w:val="24"/>
        </w:rPr>
        <w:t>fierce legal challenges</w:t>
      </w:r>
      <w:r w:rsidR="2461966D" w:rsidRPr="000F6392">
        <w:rPr>
          <w:sz w:val="24"/>
          <w:szCs w:val="24"/>
        </w:rPr>
        <w:t xml:space="preserve">. </w:t>
      </w:r>
      <w:r w:rsidR="005C2C04" w:rsidRPr="000F6392">
        <w:rPr>
          <w:sz w:val="24"/>
          <w:szCs w:val="24"/>
        </w:rPr>
        <w:t xml:space="preserve">The courts ultimately will sort that out. </w:t>
      </w:r>
      <w:r w:rsidR="2461966D" w:rsidRPr="000F6392">
        <w:rPr>
          <w:sz w:val="24"/>
          <w:szCs w:val="24"/>
        </w:rPr>
        <w:t xml:space="preserve">But </w:t>
      </w:r>
      <w:r w:rsidR="001F1708" w:rsidRPr="000F6392">
        <w:rPr>
          <w:sz w:val="24"/>
          <w:szCs w:val="24"/>
        </w:rPr>
        <w:t xml:space="preserve">while that </w:t>
      </w:r>
      <w:r w:rsidR="00230B0F" w:rsidRPr="000F6392">
        <w:rPr>
          <w:sz w:val="24"/>
          <w:szCs w:val="24"/>
        </w:rPr>
        <w:t>plays out</w:t>
      </w:r>
      <w:r w:rsidR="00200C17" w:rsidRPr="000F6392">
        <w:rPr>
          <w:sz w:val="24"/>
          <w:szCs w:val="24"/>
        </w:rPr>
        <w:t>,</w:t>
      </w:r>
      <w:r w:rsidR="00230B0F" w:rsidRPr="000F6392">
        <w:rPr>
          <w:sz w:val="24"/>
          <w:szCs w:val="24"/>
        </w:rPr>
        <w:t xml:space="preserve"> </w:t>
      </w:r>
      <w:r w:rsidR="2461966D" w:rsidRPr="000F6392">
        <w:rPr>
          <w:sz w:val="24"/>
          <w:szCs w:val="24"/>
        </w:rPr>
        <w:t>look at</w:t>
      </w:r>
      <w:r w:rsidR="6541CE51" w:rsidRPr="000F6392">
        <w:rPr>
          <w:sz w:val="24"/>
          <w:szCs w:val="24"/>
        </w:rPr>
        <w:t xml:space="preserve"> the state leve</w:t>
      </w:r>
      <w:r w:rsidR="00230B0F" w:rsidRPr="000F6392">
        <w:rPr>
          <w:sz w:val="24"/>
          <w:szCs w:val="24"/>
        </w:rPr>
        <w:t>l</w:t>
      </w:r>
      <w:r w:rsidR="002F05BE" w:rsidRPr="000F6392">
        <w:rPr>
          <w:sz w:val="24"/>
          <w:szCs w:val="24"/>
        </w:rPr>
        <w:t xml:space="preserve"> a</w:t>
      </w:r>
      <w:r w:rsidR="00200C17" w:rsidRPr="000F6392">
        <w:rPr>
          <w:sz w:val="24"/>
          <w:szCs w:val="24"/>
        </w:rPr>
        <w:t>ctions</w:t>
      </w:r>
      <w:r w:rsidR="00A35755" w:rsidRPr="000F6392">
        <w:rPr>
          <w:sz w:val="24"/>
          <w:szCs w:val="24"/>
        </w:rPr>
        <w:t xml:space="preserve"> taken</w:t>
      </w:r>
      <w:r w:rsidR="00200C17" w:rsidRPr="000F6392">
        <w:rPr>
          <w:sz w:val="24"/>
          <w:szCs w:val="24"/>
        </w:rPr>
        <w:t xml:space="preserve"> since</w:t>
      </w:r>
      <w:r w:rsidR="2461966D" w:rsidRPr="000F6392">
        <w:rPr>
          <w:sz w:val="24"/>
          <w:szCs w:val="24"/>
        </w:rPr>
        <w:t xml:space="preserve"> the FTC</w:t>
      </w:r>
      <w:r w:rsidR="0027610E" w:rsidRPr="000F6392">
        <w:rPr>
          <w:sz w:val="24"/>
          <w:szCs w:val="24"/>
        </w:rPr>
        <w:t xml:space="preserve"> first shined </w:t>
      </w:r>
      <w:r w:rsidR="005D316A" w:rsidRPr="000F6392">
        <w:rPr>
          <w:sz w:val="24"/>
          <w:szCs w:val="24"/>
        </w:rPr>
        <w:t>a</w:t>
      </w:r>
      <w:r w:rsidR="2461966D" w:rsidRPr="000F6392">
        <w:rPr>
          <w:sz w:val="24"/>
          <w:szCs w:val="24"/>
        </w:rPr>
        <w:t xml:space="preserve"> </w:t>
      </w:r>
      <w:r w:rsidR="009D3B26" w:rsidRPr="000F6392">
        <w:rPr>
          <w:sz w:val="24"/>
          <w:szCs w:val="24"/>
        </w:rPr>
        <w:t>spotlight</w:t>
      </w:r>
      <w:r w:rsidR="0027610E" w:rsidRPr="000F6392">
        <w:rPr>
          <w:sz w:val="24"/>
          <w:szCs w:val="24"/>
        </w:rPr>
        <w:t xml:space="preserve"> on</w:t>
      </w:r>
      <w:r w:rsidR="00022826" w:rsidRPr="000F6392">
        <w:rPr>
          <w:sz w:val="24"/>
          <w:szCs w:val="24"/>
        </w:rPr>
        <w:t xml:space="preserve"> </w:t>
      </w:r>
      <w:r w:rsidR="2461966D" w:rsidRPr="000F6392">
        <w:rPr>
          <w:sz w:val="24"/>
          <w:szCs w:val="24"/>
        </w:rPr>
        <w:t>the issue</w:t>
      </w:r>
      <w:r w:rsidR="044D0C19" w:rsidRPr="000F6392">
        <w:rPr>
          <w:sz w:val="24"/>
          <w:szCs w:val="24"/>
        </w:rPr>
        <w:t xml:space="preserve"> early in this Administration</w:t>
      </w:r>
      <w:r w:rsidR="3BB57784" w:rsidRPr="000F6392">
        <w:rPr>
          <w:sz w:val="24"/>
          <w:szCs w:val="24"/>
        </w:rPr>
        <w:t>.</w:t>
      </w:r>
    </w:p>
    <w:p w14:paraId="40B742BA" w14:textId="2BC8A45E" w:rsidR="00B231EA" w:rsidRPr="000F6392" w:rsidRDefault="32895EBB" w:rsidP="00A655DB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t xml:space="preserve">Since 2022 alone, </w:t>
      </w:r>
      <w:r w:rsidR="1FF222F2" w:rsidRPr="000F6392">
        <w:rPr>
          <w:sz w:val="24"/>
          <w:szCs w:val="24"/>
        </w:rPr>
        <w:t>16</w:t>
      </w:r>
      <w:r w:rsidRPr="000F6392">
        <w:rPr>
          <w:sz w:val="24"/>
          <w:szCs w:val="24"/>
        </w:rPr>
        <w:t xml:space="preserve"> states and the District of Columbia have </w:t>
      </w:r>
      <w:r w:rsidR="002A08BC" w:rsidRPr="000F6392">
        <w:rPr>
          <w:sz w:val="24"/>
          <w:szCs w:val="24"/>
        </w:rPr>
        <w:t>enacted or</w:t>
      </w:r>
      <w:r w:rsidR="006B18F0" w:rsidRPr="000F6392">
        <w:rPr>
          <w:sz w:val="24"/>
          <w:szCs w:val="24"/>
        </w:rPr>
        <w:t xml:space="preserve"> </w:t>
      </w:r>
      <w:r w:rsidRPr="000F6392">
        <w:rPr>
          <w:sz w:val="24"/>
          <w:szCs w:val="24"/>
        </w:rPr>
        <w:t xml:space="preserve">strengthened restrictions on non-competes. </w:t>
      </w:r>
      <w:r w:rsidR="077C9256" w:rsidRPr="000F6392">
        <w:rPr>
          <w:sz w:val="24"/>
          <w:szCs w:val="24"/>
        </w:rPr>
        <w:t>Minnesota recently enacted a blanket</w:t>
      </w:r>
      <w:r w:rsidR="004F76D9" w:rsidRPr="000F6392">
        <w:rPr>
          <w:sz w:val="24"/>
          <w:szCs w:val="24"/>
        </w:rPr>
        <w:t xml:space="preserve"> ban</w:t>
      </w:r>
      <w:r w:rsidR="077C9256" w:rsidRPr="000F6392">
        <w:rPr>
          <w:sz w:val="24"/>
          <w:szCs w:val="24"/>
        </w:rPr>
        <w:t xml:space="preserve">. </w:t>
      </w:r>
      <w:r w:rsidRPr="000F6392">
        <w:rPr>
          <w:sz w:val="24"/>
          <w:szCs w:val="24"/>
        </w:rPr>
        <w:t xml:space="preserve">Some </w:t>
      </w:r>
      <w:r w:rsidR="00022826" w:rsidRPr="000F6392">
        <w:rPr>
          <w:sz w:val="24"/>
          <w:szCs w:val="24"/>
        </w:rPr>
        <w:t>state</w:t>
      </w:r>
      <w:r w:rsidR="004F76D9" w:rsidRPr="000F6392">
        <w:rPr>
          <w:sz w:val="24"/>
          <w:szCs w:val="24"/>
        </w:rPr>
        <w:t>s</w:t>
      </w:r>
      <w:r w:rsidRPr="000F6392">
        <w:rPr>
          <w:sz w:val="24"/>
          <w:szCs w:val="24"/>
        </w:rPr>
        <w:t xml:space="preserve"> </w:t>
      </w:r>
      <w:r w:rsidR="007F312F" w:rsidRPr="000F6392">
        <w:rPr>
          <w:sz w:val="24"/>
          <w:szCs w:val="24"/>
        </w:rPr>
        <w:t>adopted</w:t>
      </w:r>
      <w:r w:rsidRPr="000F6392">
        <w:rPr>
          <w:sz w:val="24"/>
          <w:szCs w:val="24"/>
        </w:rPr>
        <w:t xml:space="preserve"> industry-specific</w:t>
      </w:r>
      <w:r w:rsidR="007F312F" w:rsidRPr="000F6392">
        <w:rPr>
          <w:sz w:val="24"/>
          <w:szCs w:val="24"/>
        </w:rPr>
        <w:t xml:space="preserve"> </w:t>
      </w:r>
      <w:r w:rsidR="00E50666" w:rsidRPr="000F6392">
        <w:rPr>
          <w:sz w:val="24"/>
          <w:szCs w:val="24"/>
        </w:rPr>
        <w:t>restrictions</w:t>
      </w:r>
      <w:r w:rsidRPr="000F6392">
        <w:rPr>
          <w:sz w:val="24"/>
          <w:szCs w:val="24"/>
        </w:rPr>
        <w:t>, often focusing on the healthcare industry</w:t>
      </w:r>
      <w:r w:rsidR="007F312F" w:rsidRPr="000F6392">
        <w:rPr>
          <w:sz w:val="24"/>
          <w:szCs w:val="24"/>
        </w:rPr>
        <w:t>.</w:t>
      </w:r>
      <w:r w:rsidRPr="000F6392">
        <w:rPr>
          <w:sz w:val="24"/>
          <w:szCs w:val="24"/>
        </w:rPr>
        <w:t xml:space="preserve"> Illinois prohibited non-compete agreements between nurses and nursing agencies in 2022</w:t>
      </w:r>
      <w:r w:rsidR="00EF605C" w:rsidRPr="000F6392">
        <w:rPr>
          <w:sz w:val="24"/>
          <w:szCs w:val="24"/>
        </w:rPr>
        <w:t>;</w:t>
      </w:r>
      <w:r w:rsidRPr="000F6392">
        <w:rPr>
          <w:sz w:val="24"/>
          <w:szCs w:val="24"/>
        </w:rPr>
        <w:t xml:space="preserve"> Maine </w:t>
      </w:r>
      <w:r w:rsidR="00FC0B33" w:rsidRPr="000F6392">
        <w:rPr>
          <w:sz w:val="24"/>
          <w:szCs w:val="24"/>
        </w:rPr>
        <w:t>banned</w:t>
      </w:r>
      <w:r w:rsidRPr="000F6392">
        <w:rPr>
          <w:sz w:val="24"/>
          <w:szCs w:val="24"/>
        </w:rPr>
        <w:t xml:space="preserve"> non-competes for veterinarians in 2023</w:t>
      </w:r>
      <w:r w:rsidR="00FC0B33" w:rsidRPr="000F6392">
        <w:rPr>
          <w:sz w:val="24"/>
          <w:szCs w:val="24"/>
        </w:rPr>
        <w:t>;</w:t>
      </w:r>
      <w:r w:rsidRPr="000F6392">
        <w:rPr>
          <w:sz w:val="24"/>
          <w:szCs w:val="24"/>
        </w:rPr>
        <w:t xml:space="preserve"> New Jersey </w:t>
      </w:r>
      <w:r w:rsidR="005D21A6" w:rsidRPr="000F6392">
        <w:rPr>
          <w:sz w:val="24"/>
          <w:szCs w:val="24"/>
        </w:rPr>
        <w:t xml:space="preserve">will </w:t>
      </w:r>
      <w:r w:rsidRPr="000F6392">
        <w:rPr>
          <w:sz w:val="24"/>
          <w:szCs w:val="24"/>
        </w:rPr>
        <w:t xml:space="preserve">prohibit non-competes for domestic workers </w:t>
      </w:r>
      <w:r w:rsidR="00C93EB0" w:rsidRPr="000F6392">
        <w:rPr>
          <w:sz w:val="24"/>
          <w:szCs w:val="24"/>
        </w:rPr>
        <w:t>as of</w:t>
      </w:r>
      <w:r w:rsidRPr="000F6392">
        <w:rPr>
          <w:sz w:val="24"/>
          <w:szCs w:val="24"/>
        </w:rPr>
        <w:t xml:space="preserve"> July 2024.</w:t>
      </w:r>
      <w:r w:rsidR="00A655DB" w:rsidRPr="000F6392">
        <w:rPr>
          <w:sz w:val="24"/>
          <w:szCs w:val="24"/>
        </w:rPr>
        <w:t xml:space="preserve"> </w:t>
      </w:r>
      <w:r w:rsidR="00BF1688" w:rsidRPr="000F6392">
        <w:rPr>
          <w:sz w:val="24"/>
          <w:szCs w:val="24"/>
        </w:rPr>
        <w:t>T</w:t>
      </w:r>
      <w:r w:rsidR="00A655DB" w:rsidRPr="000F6392">
        <w:rPr>
          <w:sz w:val="24"/>
          <w:szCs w:val="24"/>
        </w:rPr>
        <w:t xml:space="preserve">he District of </w:t>
      </w:r>
      <w:r w:rsidR="00622C11" w:rsidRPr="000F6392">
        <w:rPr>
          <w:sz w:val="24"/>
          <w:szCs w:val="24"/>
        </w:rPr>
        <w:t>Columbia</w:t>
      </w:r>
      <w:r w:rsidR="00E03A07" w:rsidRPr="000F6392">
        <w:rPr>
          <w:sz w:val="24"/>
          <w:szCs w:val="24"/>
        </w:rPr>
        <w:t xml:space="preserve"> focused on wage thresholds to protect lower-income workers</w:t>
      </w:r>
      <w:r w:rsidR="00E35E64" w:rsidRPr="000F6392">
        <w:rPr>
          <w:sz w:val="24"/>
          <w:szCs w:val="24"/>
        </w:rPr>
        <w:t xml:space="preserve"> and</w:t>
      </w:r>
      <w:r w:rsidR="00A655DB" w:rsidRPr="000F6392">
        <w:rPr>
          <w:sz w:val="24"/>
          <w:szCs w:val="24"/>
        </w:rPr>
        <w:t xml:space="preserve"> prohibited non-competes for most workers earning less than $150,000</w:t>
      </w:r>
      <w:r w:rsidR="24007529" w:rsidRPr="000F6392">
        <w:rPr>
          <w:sz w:val="24"/>
          <w:szCs w:val="24"/>
        </w:rPr>
        <w:t>.</w:t>
      </w:r>
    </w:p>
    <w:p w14:paraId="7C60B972" w14:textId="23BACFCA" w:rsidR="44E47A81" w:rsidRPr="000F6392" w:rsidRDefault="099C8E39" w:rsidP="44E47A81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t>This is not just a blue state phenomenon</w:t>
      </w:r>
      <w:r w:rsidR="00DE0A79" w:rsidRPr="000F6392">
        <w:rPr>
          <w:sz w:val="24"/>
          <w:szCs w:val="24"/>
        </w:rPr>
        <w:t>:</w:t>
      </w:r>
      <w:r w:rsidR="01E128C4" w:rsidRPr="000F6392">
        <w:rPr>
          <w:sz w:val="24"/>
          <w:szCs w:val="24"/>
        </w:rPr>
        <w:t xml:space="preserve"> </w:t>
      </w:r>
      <w:r w:rsidR="00A655DB" w:rsidRPr="000F6392">
        <w:rPr>
          <w:sz w:val="24"/>
          <w:szCs w:val="24"/>
        </w:rPr>
        <w:t xml:space="preserve">Indiana, Iowa, South Dakota, and Tennessee </w:t>
      </w:r>
      <w:r w:rsidR="00DE0A79" w:rsidRPr="000F6392">
        <w:rPr>
          <w:sz w:val="24"/>
          <w:szCs w:val="24"/>
        </w:rPr>
        <w:t>recently</w:t>
      </w:r>
      <w:r w:rsidR="00A655DB" w:rsidRPr="000F6392">
        <w:rPr>
          <w:sz w:val="24"/>
          <w:szCs w:val="24"/>
        </w:rPr>
        <w:t xml:space="preserve"> </w:t>
      </w:r>
      <w:r w:rsidR="6A72BEE5" w:rsidRPr="000F6392">
        <w:rPr>
          <w:sz w:val="24"/>
          <w:szCs w:val="24"/>
        </w:rPr>
        <w:t>a</w:t>
      </w:r>
      <w:r w:rsidR="00A655DB" w:rsidRPr="000F6392">
        <w:rPr>
          <w:sz w:val="24"/>
          <w:szCs w:val="24"/>
        </w:rPr>
        <w:t>dded limitations on non-compete agreements in the healthcare industry</w:t>
      </w:r>
      <w:r w:rsidR="001D592A" w:rsidRPr="000F6392">
        <w:rPr>
          <w:sz w:val="24"/>
          <w:szCs w:val="24"/>
        </w:rPr>
        <w:t>.</w:t>
      </w:r>
      <w:r w:rsidR="000F6392">
        <w:rPr>
          <w:rStyle w:val="FootnoteReference"/>
          <w:sz w:val="24"/>
          <w:szCs w:val="24"/>
        </w:rPr>
        <w:footnoteReference w:id="16"/>
      </w:r>
    </w:p>
    <w:p w14:paraId="5820B668" w14:textId="5296A2DF" w:rsidR="18606BFD" w:rsidRPr="000F6392" w:rsidRDefault="18606BFD" w:rsidP="0FFEEAE9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t>The FTC’</w:t>
      </w:r>
      <w:r w:rsidR="48181326" w:rsidRPr="000F6392">
        <w:rPr>
          <w:sz w:val="24"/>
          <w:szCs w:val="24"/>
        </w:rPr>
        <w:t xml:space="preserve">s </w:t>
      </w:r>
      <w:r w:rsidR="0AF16F52" w:rsidRPr="000F6392">
        <w:rPr>
          <w:sz w:val="24"/>
          <w:szCs w:val="24"/>
        </w:rPr>
        <w:t xml:space="preserve">strategic deployment </w:t>
      </w:r>
      <w:r w:rsidR="48181326" w:rsidRPr="000F6392">
        <w:rPr>
          <w:sz w:val="24"/>
          <w:szCs w:val="24"/>
        </w:rPr>
        <w:t xml:space="preserve">of its previously </w:t>
      </w:r>
      <w:r w:rsidR="1C28EB09" w:rsidRPr="000F6392">
        <w:rPr>
          <w:sz w:val="24"/>
          <w:szCs w:val="24"/>
        </w:rPr>
        <w:t>oft-</w:t>
      </w:r>
      <w:r w:rsidR="48181326" w:rsidRPr="000F6392">
        <w:rPr>
          <w:sz w:val="24"/>
          <w:szCs w:val="24"/>
        </w:rPr>
        <w:t>underutilized 6(b)</w:t>
      </w:r>
      <w:r w:rsidR="008A3F25" w:rsidRPr="000F6392">
        <w:rPr>
          <w:sz w:val="24"/>
          <w:szCs w:val="24"/>
        </w:rPr>
        <w:t xml:space="preserve"> study</w:t>
      </w:r>
      <w:r w:rsidR="48181326" w:rsidRPr="000F6392">
        <w:rPr>
          <w:sz w:val="24"/>
          <w:szCs w:val="24"/>
        </w:rPr>
        <w:t xml:space="preserve"> </w:t>
      </w:r>
      <w:r w:rsidR="008C2DD2" w:rsidRPr="000F6392">
        <w:rPr>
          <w:sz w:val="24"/>
          <w:szCs w:val="24"/>
        </w:rPr>
        <w:t>authority warrants</w:t>
      </w:r>
      <w:r w:rsidR="6B507661" w:rsidRPr="000F6392">
        <w:rPr>
          <w:sz w:val="24"/>
          <w:szCs w:val="24"/>
        </w:rPr>
        <w:t xml:space="preserve"> mention as well. </w:t>
      </w:r>
      <w:r w:rsidR="015ACBC4" w:rsidRPr="000F6392">
        <w:rPr>
          <w:sz w:val="24"/>
          <w:szCs w:val="24"/>
        </w:rPr>
        <w:t xml:space="preserve">From </w:t>
      </w:r>
      <w:r w:rsidR="4AA6E93A" w:rsidRPr="000F6392">
        <w:rPr>
          <w:sz w:val="24"/>
          <w:szCs w:val="24"/>
        </w:rPr>
        <w:t>exploring</w:t>
      </w:r>
      <w:r w:rsidR="015ACBC4" w:rsidRPr="000F6392">
        <w:rPr>
          <w:sz w:val="24"/>
          <w:szCs w:val="24"/>
        </w:rPr>
        <w:t xml:space="preserve"> the potential adverse consequences of the horizontall</w:t>
      </w:r>
      <w:r w:rsidR="3A6B4FD2" w:rsidRPr="000F6392">
        <w:rPr>
          <w:sz w:val="24"/>
          <w:szCs w:val="24"/>
        </w:rPr>
        <w:t xml:space="preserve">y and vertically </w:t>
      </w:r>
      <w:r w:rsidR="015ACBC4" w:rsidRPr="000F6392">
        <w:rPr>
          <w:sz w:val="24"/>
          <w:szCs w:val="24"/>
        </w:rPr>
        <w:t>concentrated</w:t>
      </w:r>
      <w:r w:rsidR="058F7DC5" w:rsidRPr="000F6392">
        <w:rPr>
          <w:sz w:val="24"/>
          <w:szCs w:val="24"/>
        </w:rPr>
        <w:t xml:space="preserve"> PBM industry</w:t>
      </w:r>
      <w:r w:rsidR="289B3B1C" w:rsidRPr="000F6392">
        <w:rPr>
          <w:sz w:val="24"/>
          <w:szCs w:val="24"/>
        </w:rPr>
        <w:t>,</w:t>
      </w:r>
      <w:r w:rsidR="43E36E2E" w:rsidRPr="000F6392">
        <w:rPr>
          <w:sz w:val="24"/>
          <w:szCs w:val="24"/>
        </w:rPr>
        <w:t xml:space="preserve"> looking at the </w:t>
      </w:r>
      <w:r w:rsidR="005A3BFD" w:rsidRPr="000F6392">
        <w:rPr>
          <w:sz w:val="24"/>
          <w:szCs w:val="24"/>
        </w:rPr>
        <w:t xml:space="preserve">nascent competitor </w:t>
      </w:r>
      <w:r w:rsidR="43E36E2E" w:rsidRPr="000F6392">
        <w:rPr>
          <w:sz w:val="24"/>
          <w:szCs w:val="24"/>
        </w:rPr>
        <w:t>acquisition strategies of dominant tech platforms</w:t>
      </w:r>
      <w:r w:rsidR="628884CF" w:rsidRPr="000F6392">
        <w:rPr>
          <w:sz w:val="24"/>
          <w:szCs w:val="24"/>
        </w:rPr>
        <w:t xml:space="preserve">, and proactively </w:t>
      </w:r>
      <w:r w:rsidR="00B07C41" w:rsidRPr="000F6392">
        <w:rPr>
          <w:sz w:val="24"/>
          <w:szCs w:val="24"/>
        </w:rPr>
        <w:t>examining</w:t>
      </w:r>
      <w:r w:rsidR="628884CF" w:rsidRPr="000F6392">
        <w:rPr>
          <w:sz w:val="24"/>
          <w:szCs w:val="24"/>
        </w:rPr>
        <w:t xml:space="preserve"> consolidation and joint ventures in the</w:t>
      </w:r>
      <w:r w:rsidR="5A9603CF" w:rsidRPr="000F6392">
        <w:rPr>
          <w:sz w:val="24"/>
          <w:szCs w:val="24"/>
        </w:rPr>
        <w:t xml:space="preserve"> </w:t>
      </w:r>
      <w:r w:rsidR="628884CF" w:rsidRPr="000F6392">
        <w:rPr>
          <w:sz w:val="24"/>
          <w:szCs w:val="24"/>
        </w:rPr>
        <w:t>generative AI</w:t>
      </w:r>
      <w:r w:rsidR="7DE819D6" w:rsidRPr="000F6392">
        <w:rPr>
          <w:sz w:val="24"/>
          <w:szCs w:val="24"/>
        </w:rPr>
        <w:t xml:space="preserve"> sector</w:t>
      </w:r>
      <w:r w:rsidR="002913CD" w:rsidRPr="000F6392">
        <w:rPr>
          <w:sz w:val="24"/>
          <w:szCs w:val="24"/>
        </w:rPr>
        <w:t>,</w:t>
      </w:r>
      <w:r w:rsidR="7DE819D6" w:rsidRPr="000F6392">
        <w:rPr>
          <w:sz w:val="24"/>
          <w:szCs w:val="24"/>
        </w:rPr>
        <w:t xml:space="preserve"> the FTC is</w:t>
      </w:r>
      <w:r w:rsidR="002913CD" w:rsidRPr="000F6392">
        <w:rPr>
          <w:sz w:val="24"/>
          <w:szCs w:val="24"/>
        </w:rPr>
        <w:t xml:space="preserve"> getting back to using </w:t>
      </w:r>
      <w:r w:rsidR="689DFE20" w:rsidRPr="000F6392">
        <w:rPr>
          <w:sz w:val="24"/>
          <w:szCs w:val="24"/>
        </w:rPr>
        <w:t xml:space="preserve">that </w:t>
      </w:r>
      <w:r w:rsidR="002913CD" w:rsidRPr="000F6392">
        <w:rPr>
          <w:sz w:val="24"/>
          <w:szCs w:val="24"/>
        </w:rPr>
        <w:t xml:space="preserve">powerful </w:t>
      </w:r>
      <w:r w:rsidR="219E10A6" w:rsidRPr="000F6392">
        <w:rPr>
          <w:sz w:val="24"/>
          <w:szCs w:val="24"/>
        </w:rPr>
        <w:t>provision of the FTC Act as Congress intended</w:t>
      </w:r>
      <w:r w:rsidR="008A3F25" w:rsidRPr="000F6392">
        <w:rPr>
          <w:sz w:val="24"/>
          <w:szCs w:val="24"/>
        </w:rPr>
        <w:t>.</w:t>
      </w:r>
    </w:p>
    <w:p w14:paraId="70FE9198" w14:textId="508858CA" w:rsidR="7E0CBEFA" w:rsidRPr="000F6392" w:rsidRDefault="5D46AEE0" w:rsidP="008C2DD2">
      <w:pPr>
        <w:spacing w:line="257" w:lineRule="auto"/>
        <w:rPr>
          <w:sz w:val="24"/>
          <w:szCs w:val="24"/>
        </w:rPr>
      </w:pPr>
      <w:r w:rsidRPr="000F6392">
        <w:rPr>
          <w:sz w:val="24"/>
          <w:szCs w:val="24"/>
        </w:rPr>
        <w:t xml:space="preserve">Turning to DOJ and FTC </w:t>
      </w:r>
      <w:r w:rsidR="739728F2" w:rsidRPr="000F6392">
        <w:rPr>
          <w:sz w:val="24"/>
          <w:szCs w:val="24"/>
        </w:rPr>
        <w:t>enforcement, it</w:t>
      </w:r>
      <w:r w:rsidR="1FECCE97" w:rsidRPr="000F6392">
        <w:rPr>
          <w:sz w:val="24"/>
          <w:szCs w:val="24"/>
        </w:rPr>
        <w:t xml:space="preserve"> is too early to make definitive judgments about much of it. </w:t>
      </w:r>
      <w:r w:rsidR="1A1FEE68" w:rsidRPr="000F6392">
        <w:rPr>
          <w:sz w:val="24"/>
          <w:szCs w:val="24"/>
        </w:rPr>
        <w:t>W</w:t>
      </w:r>
      <w:r w:rsidR="1FECCE97" w:rsidRPr="000F6392">
        <w:rPr>
          <w:sz w:val="24"/>
          <w:szCs w:val="24"/>
        </w:rPr>
        <w:t xml:space="preserve">e will not see the results of the pending challenges to the dominant tech platforms </w:t>
      </w:r>
      <w:r w:rsidR="00DE3EED" w:rsidRPr="000F6392">
        <w:rPr>
          <w:sz w:val="24"/>
          <w:szCs w:val="24"/>
        </w:rPr>
        <w:t xml:space="preserve">— </w:t>
      </w:r>
      <w:r w:rsidR="1FECCE97" w:rsidRPr="000F6392">
        <w:rPr>
          <w:sz w:val="24"/>
          <w:szCs w:val="24"/>
        </w:rPr>
        <w:t>Facebook, Google search and ad tech, Amazon</w:t>
      </w:r>
      <w:r w:rsidR="0077715A" w:rsidRPr="000F6392">
        <w:rPr>
          <w:sz w:val="24"/>
          <w:szCs w:val="24"/>
        </w:rPr>
        <w:t>,</w:t>
      </w:r>
      <w:r w:rsidR="1FECCE97" w:rsidRPr="000F6392">
        <w:rPr>
          <w:sz w:val="24"/>
          <w:szCs w:val="24"/>
        </w:rPr>
        <w:t xml:space="preserve"> and Apple </w:t>
      </w:r>
      <w:r w:rsidR="00DE3EED" w:rsidRPr="000F6392">
        <w:rPr>
          <w:sz w:val="24"/>
          <w:szCs w:val="24"/>
        </w:rPr>
        <w:t>—</w:t>
      </w:r>
      <w:r w:rsidR="004D0805" w:rsidRPr="000F6392">
        <w:rPr>
          <w:sz w:val="24"/>
          <w:szCs w:val="24"/>
        </w:rPr>
        <w:t xml:space="preserve"> for</w:t>
      </w:r>
      <w:r w:rsidR="1FECCE97" w:rsidRPr="000F6392">
        <w:rPr>
          <w:sz w:val="24"/>
          <w:szCs w:val="24"/>
        </w:rPr>
        <w:t xml:space="preserve"> years. But both agencies and their state attorneys general colleagues are doing the right thing by </w:t>
      </w:r>
      <w:r w:rsidR="003530EA" w:rsidRPr="000F6392">
        <w:rPr>
          <w:sz w:val="24"/>
          <w:szCs w:val="24"/>
        </w:rPr>
        <w:t>challeng</w:t>
      </w:r>
      <w:r w:rsidR="00545D1C" w:rsidRPr="000F6392">
        <w:rPr>
          <w:sz w:val="24"/>
          <w:szCs w:val="24"/>
        </w:rPr>
        <w:t>ing</w:t>
      </w:r>
      <w:r w:rsidR="003530EA" w:rsidRPr="000F6392">
        <w:rPr>
          <w:sz w:val="24"/>
          <w:szCs w:val="24"/>
        </w:rPr>
        <w:t xml:space="preserve"> the harms</w:t>
      </w:r>
      <w:r w:rsidR="1FECCE97" w:rsidRPr="000F6392">
        <w:rPr>
          <w:sz w:val="24"/>
          <w:szCs w:val="24"/>
        </w:rPr>
        <w:t xml:space="preserve"> allegedly </w:t>
      </w:r>
      <w:r w:rsidR="00BF46A7" w:rsidRPr="000F6392">
        <w:rPr>
          <w:sz w:val="24"/>
          <w:szCs w:val="24"/>
        </w:rPr>
        <w:t>caused</w:t>
      </w:r>
      <w:r w:rsidR="1FECCE97" w:rsidRPr="000F6392">
        <w:rPr>
          <w:sz w:val="24"/>
          <w:szCs w:val="24"/>
        </w:rPr>
        <w:t xml:space="preserve"> by </w:t>
      </w:r>
      <w:r w:rsidR="00691A76" w:rsidRPr="000F6392">
        <w:rPr>
          <w:sz w:val="24"/>
          <w:szCs w:val="24"/>
        </w:rPr>
        <w:t>big tech’s</w:t>
      </w:r>
      <w:r w:rsidR="00BF46A7" w:rsidRPr="000F6392">
        <w:rPr>
          <w:sz w:val="24"/>
          <w:szCs w:val="24"/>
        </w:rPr>
        <w:t xml:space="preserve"> efforts to</w:t>
      </w:r>
      <w:r w:rsidR="00691A76" w:rsidRPr="000F6392">
        <w:rPr>
          <w:sz w:val="24"/>
          <w:szCs w:val="24"/>
        </w:rPr>
        <w:t xml:space="preserve"> squash competition and</w:t>
      </w:r>
      <w:r w:rsidR="00BF46A7" w:rsidRPr="000F6392">
        <w:rPr>
          <w:sz w:val="24"/>
          <w:szCs w:val="24"/>
        </w:rPr>
        <w:t xml:space="preserve"> maintain</w:t>
      </w:r>
      <w:r w:rsidR="00097AEA" w:rsidRPr="000F6392">
        <w:rPr>
          <w:sz w:val="24"/>
          <w:szCs w:val="24"/>
        </w:rPr>
        <w:t xml:space="preserve"> their</w:t>
      </w:r>
      <w:r w:rsidR="6F11D0E3" w:rsidRPr="000F6392">
        <w:rPr>
          <w:sz w:val="24"/>
          <w:szCs w:val="24"/>
        </w:rPr>
        <w:t xml:space="preserve"> </w:t>
      </w:r>
      <w:r w:rsidR="1FECCE97" w:rsidRPr="000F6392">
        <w:rPr>
          <w:sz w:val="24"/>
          <w:szCs w:val="24"/>
        </w:rPr>
        <w:t>persistent</w:t>
      </w:r>
      <w:r w:rsidR="03F0F078" w:rsidRPr="000F6392">
        <w:rPr>
          <w:sz w:val="24"/>
          <w:szCs w:val="24"/>
        </w:rPr>
        <w:t xml:space="preserve"> dominance.</w:t>
      </w:r>
      <w:r w:rsidR="002F5D0A" w:rsidRPr="000F6392">
        <w:rPr>
          <w:sz w:val="24"/>
          <w:szCs w:val="24"/>
        </w:rPr>
        <w:t xml:space="preserve"> </w:t>
      </w:r>
      <w:r w:rsidR="00610B52" w:rsidRPr="000F6392">
        <w:rPr>
          <w:sz w:val="24"/>
          <w:szCs w:val="24"/>
        </w:rPr>
        <w:t xml:space="preserve">Note too that </w:t>
      </w:r>
      <w:r w:rsidR="00E357C5" w:rsidRPr="000F6392">
        <w:rPr>
          <w:sz w:val="24"/>
          <w:szCs w:val="24"/>
        </w:rPr>
        <w:t xml:space="preserve">the legal underpinnings of these </w:t>
      </w:r>
      <w:r w:rsidR="00F1595B" w:rsidRPr="000F6392">
        <w:rPr>
          <w:sz w:val="24"/>
          <w:szCs w:val="24"/>
        </w:rPr>
        <w:t xml:space="preserve">Section 2 </w:t>
      </w:r>
      <w:r w:rsidR="00E357C5" w:rsidRPr="000F6392">
        <w:rPr>
          <w:sz w:val="24"/>
          <w:szCs w:val="24"/>
        </w:rPr>
        <w:t>challenge</w:t>
      </w:r>
      <w:r w:rsidR="008B4550" w:rsidRPr="000F6392">
        <w:rPr>
          <w:sz w:val="24"/>
          <w:szCs w:val="24"/>
        </w:rPr>
        <w:t xml:space="preserve">s </w:t>
      </w:r>
      <w:r w:rsidR="00161458" w:rsidRPr="000F6392">
        <w:rPr>
          <w:sz w:val="24"/>
          <w:szCs w:val="24"/>
        </w:rPr>
        <w:t>rely on</w:t>
      </w:r>
      <w:r w:rsidR="00F1595B" w:rsidRPr="000F6392">
        <w:rPr>
          <w:sz w:val="24"/>
          <w:szCs w:val="24"/>
        </w:rPr>
        <w:t xml:space="preserve"> </w:t>
      </w:r>
      <w:r w:rsidR="00D2225D" w:rsidRPr="000F6392">
        <w:rPr>
          <w:sz w:val="24"/>
          <w:szCs w:val="24"/>
        </w:rPr>
        <w:t>current antitrust</w:t>
      </w:r>
      <w:r w:rsidR="008043C4" w:rsidRPr="000F6392">
        <w:rPr>
          <w:sz w:val="24"/>
          <w:szCs w:val="24"/>
        </w:rPr>
        <w:t xml:space="preserve"> jurisprudence, not on novel and untested </w:t>
      </w:r>
      <w:r w:rsidR="00817764" w:rsidRPr="000F6392">
        <w:rPr>
          <w:sz w:val="24"/>
          <w:szCs w:val="24"/>
        </w:rPr>
        <w:t>theories.</w:t>
      </w:r>
    </w:p>
    <w:p w14:paraId="420E6045" w14:textId="1CDA4F1F" w:rsidR="7E0CBEFA" w:rsidRPr="000F6392" w:rsidRDefault="00484655" w:rsidP="008C2DD2">
      <w:pPr>
        <w:pStyle w:val="ListParagraph"/>
        <w:spacing w:line="257" w:lineRule="auto"/>
        <w:ind w:left="0"/>
        <w:rPr>
          <w:sz w:val="24"/>
          <w:szCs w:val="24"/>
        </w:rPr>
      </w:pPr>
      <w:r w:rsidRPr="000F6392">
        <w:rPr>
          <w:sz w:val="24"/>
          <w:szCs w:val="24"/>
        </w:rPr>
        <w:t xml:space="preserve">The </w:t>
      </w:r>
      <w:r w:rsidR="5D46AEE0" w:rsidRPr="000F6392">
        <w:rPr>
          <w:sz w:val="24"/>
          <w:szCs w:val="24"/>
        </w:rPr>
        <w:t>agencies have won some and lost some merger challenges.</w:t>
      </w:r>
      <w:r w:rsidR="000F7790" w:rsidRPr="000F6392">
        <w:rPr>
          <w:sz w:val="24"/>
          <w:szCs w:val="24"/>
        </w:rPr>
        <w:t xml:space="preserve"> Losing </w:t>
      </w:r>
      <w:r w:rsidR="0004634B" w:rsidRPr="000F6392">
        <w:rPr>
          <w:sz w:val="24"/>
          <w:szCs w:val="24"/>
        </w:rPr>
        <w:t xml:space="preserve">a merger challenge </w:t>
      </w:r>
      <w:r w:rsidR="005C4156" w:rsidRPr="000F6392">
        <w:rPr>
          <w:sz w:val="24"/>
          <w:szCs w:val="24"/>
        </w:rPr>
        <w:t>is not unique to this Administration. And</w:t>
      </w:r>
      <w:r w:rsidR="1AA7CC8A" w:rsidRPr="000F6392">
        <w:rPr>
          <w:sz w:val="24"/>
          <w:szCs w:val="24"/>
        </w:rPr>
        <w:t xml:space="preserve"> </w:t>
      </w:r>
      <w:r w:rsidR="005C4156" w:rsidRPr="000F6392">
        <w:rPr>
          <w:sz w:val="24"/>
          <w:szCs w:val="24"/>
        </w:rPr>
        <w:t>t</w:t>
      </w:r>
      <w:r w:rsidR="1AA7CC8A" w:rsidRPr="000F6392">
        <w:rPr>
          <w:sz w:val="24"/>
          <w:szCs w:val="24"/>
        </w:rPr>
        <w:t xml:space="preserve">he wins are significant. </w:t>
      </w:r>
      <w:r w:rsidR="2594153E" w:rsidRPr="000F6392">
        <w:rPr>
          <w:sz w:val="24"/>
          <w:szCs w:val="24"/>
        </w:rPr>
        <w:t>Successful c</w:t>
      </w:r>
      <w:r w:rsidR="1AA7CC8A" w:rsidRPr="000F6392">
        <w:rPr>
          <w:sz w:val="24"/>
          <w:szCs w:val="24"/>
        </w:rPr>
        <w:t xml:space="preserve">hallenges to the Northeast Alliance between American and </w:t>
      </w:r>
      <w:r w:rsidR="26505E77" w:rsidRPr="000F6392">
        <w:rPr>
          <w:sz w:val="24"/>
          <w:szCs w:val="24"/>
        </w:rPr>
        <w:t>J</w:t>
      </w:r>
      <w:r w:rsidR="1AA7CC8A" w:rsidRPr="000F6392">
        <w:rPr>
          <w:sz w:val="24"/>
          <w:szCs w:val="24"/>
        </w:rPr>
        <w:t>et Bl</w:t>
      </w:r>
      <w:r w:rsidR="5F38BB4C" w:rsidRPr="000F6392">
        <w:rPr>
          <w:sz w:val="24"/>
          <w:szCs w:val="24"/>
        </w:rPr>
        <w:t>ue</w:t>
      </w:r>
      <w:r w:rsidR="1E26E359" w:rsidRPr="000F6392">
        <w:rPr>
          <w:sz w:val="24"/>
          <w:szCs w:val="24"/>
        </w:rPr>
        <w:t>,</w:t>
      </w:r>
      <w:r w:rsidR="0079303C">
        <w:rPr>
          <w:rStyle w:val="FootnoteReference"/>
          <w:sz w:val="24"/>
          <w:szCs w:val="24"/>
        </w:rPr>
        <w:footnoteReference w:id="17"/>
      </w:r>
      <w:r w:rsidR="1E26E359" w:rsidRPr="000F6392">
        <w:rPr>
          <w:sz w:val="24"/>
          <w:szCs w:val="24"/>
        </w:rPr>
        <w:t xml:space="preserve"> </w:t>
      </w:r>
      <w:r w:rsidR="004F64A7" w:rsidRPr="000F6392">
        <w:rPr>
          <w:sz w:val="24"/>
          <w:szCs w:val="24"/>
        </w:rPr>
        <w:t xml:space="preserve">blocking </w:t>
      </w:r>
      <w:r w:rsidR="1E26E359" w:rsidRPr="000F6392">
        <w:rPr>
          <w:sz w:val="24"/>
          <w:szCs w:val="24"/>
        </w:rPr>
        <w:t>Jet</w:t>
      </w:r>
      <w:r w:rsidR="53C4BC18" w:rsidRPr="000F6392">
        <w:rPr>
          <w:sz w:val="24"/>
          <w:szCs w:val="24"/>
        </w:rPr>
        <w:t xml:space="preserve"> Blue</w:t>
      </w:r>
      <w:r w:rsidR="3311C716" w:rsidRPr="000F6392">
        <w:rPr>
          <w:sz w:val="24"/>
          <w:szCs w:val="24"/>
        </w:rPr>
        <w:t>’</w:t>
      </w:r>
      <w:r w:rsidR="748484B0" w:rsidRPr="000F6392">
        <w:rPr>
          <w:sz w:val="24"/>
          <w:szCs w:val="24"/>
        </w:rPr>
        <w:t xml:space="preserve">s efforts </w:t>
      </w:r>
      <w:r w:rsidR="2195DDD1" w:rsidRPr="000F6392">
        <w:rPr>
          <w:sz w:val="24"/>
          <w:szCs w:val="24"/>
        </w:rPr>
        <w:t xml:space="preserve">to eliminate Spirit, its </w:t>
      </w:r>
      <w:r w:rsidR="005D01D1" w:rsidRPr="000F6392">
        <w:rPr>
          <w:sz w:val="24"/>
          <w:szCs w:val="24"/>
        </w:rPr>
        <w:t>ultra-low-cost</w:t>
      </w:r>
      <w:r w:rsidR="2195DDD1" w:rsidRPr="000F6392">
        <w:rPr>
          <w:sz w:val="24"/>
          <w:szCs w:val="24"/>
        </w:rPr>
        <w:t xml:space="preserve"> </w:t>
      </w:r>
      <w:r w:rsidR="13F57E5A" w:rsidRPr="000F6392">
        <w:rPr>
          <w:sz w:val="24"/>
          <w:szCs w:val="24"/>
        </w:rPr>
        <w:t>rival,</w:t>
      </w:r>
      <w:r w:rsidR="0079303C">
        <w:rPr>
          <w:rStyle w:val="FootnoteReference"/>
          <w:sz w:val="24"/>
          <w:szCs w:val="24"/>
        </w:rPr>
        <w:footnoteReference w:id="18"/>
      </w:r>
      <w:r w:rsidR="004F64A7" w:rsidRPr="000F6392">
        <w:rPr>
          <w:sz w:val="24"/>
          <w:szCs w:val="24"/>
        </w:rPr>
        <w:t xml:space="preserve"> preven</w:t>
      </w:r>
      <w:r w:rsidR="00007148" w:rsidRPr="000F6392">
        <w:rPr>
          <w:sz w:val="24"/>
          <w:szCs w:val="24"/>
        </w:rPr>
        <w:t>ting</w:t>
      </w:r>
      <w:r w:rsidR="13F57E5A" w:rsidRPr="000F6392">
        <w:rPr>
          <w:sz w:val="24"/>
          <w:szCs w:val="24"/>
        </w:rPr>
        <w:t xml:space="preserve"> </w:t>
      </w:r>
      <w:r w:rsidR="67663881" w:rsidRPr="000F6392">
        <w:rPr>
          <w:sz w:val="24"/>
          <w:szCs w:val="24"/>
        </w:rPr>
        <w:t>consolidation</w:t>
      </w:r>
      <w:r w:rsidR="13F57E5A" w:rsidRPr="000F6392">
        <w:rPr>
          <w:sz w:val="24"/>
          <w:szCs w:val="24"/>
        </w:rPr>
        <w:t xml:space="preserve"> among book publishers</w:t>
      </w:r>
      <w:r w:rsidR="0077715A" w:rsidRPr="000F6392">
        <w:rPr>
          <w:sz w:val="24"/>
          <w:szCs w:val="24"/>
        </w:rPr>
        <w:t>,</w:t>
      </w:r>
      <w:r w:rsidR="0079303C">
        <w:rPr>
          <w:rStyle w:val="FootnoteReference"/>
          <w:sz w:val="24"/>
          <w:szCs w:val="24"/>
        </w:rPr>
        <w:footnoteReference w:id="19"/>
      </w:r>
      <w:r w:rsidR="00007148" w:rsidRPr="000F6392">
        <w:rPr>
          <w:sz w:val="24"/>
          <w:szCs w:val="24"/>
        </w:rPr>
        <w:t xml:space="preserve"> and blocking </w:t>
      </w:r>
      <w:r w:rsidR="65348B1D" w:rsidRPr="000F6392">
        <w:rPr>
          <w:sz w:val="24"/>
          <w:szCs w:val="24"/>
        </w:rPr>
        <w:lastRenderedPageBreak/>
        <w:t>Illumina</w:t>
      </w:r>
      <w:r w:rsidR="1417D5E2" w:rsidRPr="000F6392">
        <w:rPr>
          <w:sz w:val="24"/>
          <w:szCs w:val="24"/>
        </w:rPr>
        <w:t>’s effort to reacquire Grai</w:t>
      </w:r>
      <w:r w:rsidR="6D12FA9D" w:rsidRPr="000F6392">
        <w:rPr>
          <w:sz w:val="24"/>
          <w:szCs w:val="24"/>
        </w:rPr>
        <w:t>l</w:t>
      </w:r>
      <w:r w:rsidR="0A95E686" w:rsidRPr="000F6392">
        <w:rPr>
          <w:sz w:val="24"/>
          <w:szCs w:val="24"/>
        </w:rPr>
        <w:t xml:space="preserve"> and </w:t>
      </w:r>
      <w:r w:rsidR="497D4173" w:rsidRPr="000F6392">
        <w:rPr>
          <w:sz w:val="24"/>
          <w:szCs w:val="24"/>
        </w:rPr>
        <w:t xml:space="preserve">position itself to foreclose rivals </w:t>
      </w:r>
      <w:r w:rsidR="00CA6F9D" w:rsidRPr="000F6392">
        <w:rPr>
          <w:sz w:val="24"/>
          <w:szCs w:val="24"/>
        </w:rPr>
        <w:t>developing cancer detection tests</w:t>
      </w:r>
      <w:r w:rsidR="0079303C">
        <w:rPr>
          <w:rStyle w:val="FootnoteReference"/>
          <w:sz w:val="24"/>
          <w:szCs w:val="24"/>
        </w:rPr>
        <w:footnoteReference w:id="20"/>
      </w:r>
      <w:r w:rsidR="0079303C">
        <w:rPr>
          <w:sz w:val="24"/>
          <w:szCs w:val="24"/>
        </w:rPr>
        <w:t xml:space="preserve"> </w:t>
      </w:r>
      <w:r w:rsidR="7C3E4F59" w:rsidRPr="000F6392">
        <w:rPr>
          <w:sz w:val="24"/>
          <w:szCs w:val="24"/>
        </w:rPr>
        <w:t>reinforce</w:t>
      </w:r>
      <w:r w:rsidR="007C55AB" w:rsidRPr="000F6392">
        <w:rPr>
          <w:sz w:val="24"/>
          <w:szCs w:val="24"/>
        </w:rPr>
        <w:t>s</w:t>
      </w:r>
      <w:r w:rsidR="7C3E4F59" w:rsidRPr="000F6392">
        <w:rPr>
          <w:sz w:val="24"/>
          <w:szCs w:val="24"/>
        </w:rPr>
        <w:t xml:space="preserve"> Section 7</w:t>
      </w:r>
      <w:r w:rsidR="0C4B4B7C" w:rsidRPr="000F6392">
        <w:rPr>
          <w:sz w:val="24"/>
          <w:szCs w:val="24"/>
        </w:rPr>
        <w:t>’s sometimes under-appreciated and under-</w:t>
      </w:r>
      <w:r w:rsidR="78B0FF70" w:rsidRPr="000F6392">
        <w:rPr>
          <w:sz w:val="24"/>
          <w:szCs w:val="24"/>
        </w:rPr>
        <w:t xml:space="preserve">applied </w:t>
      </w:r>
      <w:r w:rsidR="006F72D3" w:rsidRPr="000F6392">
        <w:rPr>
          <w:sz w:val="24"/>
          <w:szCs w:val="24"/>
        </w:rPr>
        <w:t xml:space="preserve">focus </w:t>
      </w:r>
      <w:r w:rsidR="78B0FF70" w:rsidRPr="000F6392">
        <w:rPr>
          <w:sz w:val="24"/>
          <w:szCs w:val="24"/>
        </w:rPr>
        <w:t xml:space="preserve">on transactions that </w:t>
      </w:r>
      <w:r w:rsidR="00FE3BA2" w:rsidRPr="000F6392">
        <w:rPr>
          <w:b/>
          <w:bCs/>
          <w:sz w:val="24"/>
          <w:szCs w:val="24"/>
        </w:rPr>
        <w:t>risk</w:t>
      </w:r>
      <w:r w:rsidR="006F72D3" w:rsidRPr="000F6392">
        <w:rPr>
          <w:sz w:val="24"/>
          <w:szCs w:val="24"/>
        </w:rPr>
        <w:t xml:space="preserve"> </w:t>
      </w:r>
      <w:r w:rsidR="78B0FF70" w:rsidRPr="000F6392">
        <w:rPr>
          <w:sz w:val="24"/>
          <w:szCs w:val="24"/>
        </w:rPr>
        <w:t xml:space="preserve">substantially </w:t>
      </w:r>
      <w:r w:rsidR="180EAE7C" w:rsidRPr="000F6392">
        <w:rPr>
          <w:sz w:val="24"/>
          <w:szCs w:val="24"/>
        </w:rPr>
        <w:t>less</w:t>
      </w:r>
      <w:r w:rsidR="006F72D3" w:rsidRPr="000F6392">
        <w:rPr>
          <w:sz w:val="24"/>
          <w:szCs w:val="24"/>
        </w:rPr>
        <w:t>ening competition</w:t>
      </w:r>
      <w:r w:rsidR="180EAE7C" w:rsidRPr="000F6392">
        <w:rPr>
          <w:sz w:val="24"/>
          <w:szCs w:val="24"/>
        </w:rPr>
        <w:t xml:space="preserve">. </w:t>
      </w:r>
      <w:r w:rsidR="6931DABF" w:rsidRPr="000F6392">
        <w:rPr>
          <w:sz w:val="24"/>
          <w:szCs w:val="24"/>
        </w:rPr>
        <w:t>Wh</w:t>
      </w:r>
      <w:r w:rsidR="24E65B36" w:rsidRPr="000F6392">
        <w:rPr>
          <w:sz w:val="24"/>
          <w:szCs w:val="24"/>
        </w:rPr>
        <w:t xml:space="preserve">ile </w:t>
      </w:r>
      <w:r w:rsidR="2E228542" w:rsidRPr="000F6392">
        <w:rPr>
          <w:sz w:val="24"/>
          <w:szCs w:val="24"/>
        </w:rPr>
        <w:t>some</w:t>
      </w:r>
      <w:r w:rsidR="24E65B36" w:rsidRPr="000F6392">
        <w:rPr>
          <w:sz w:val="24"/>
          <w:szCs w:val="24"/>
        </w:rPr>
        <w:t xml:space="preserve"> critics see ov</w:t>
      </w:r>
      <w:r w:rsidR="63BE3F27" w:rsidRPr="000F6392">
        <w:rPr>
          <w:sz w:val="24"/>
          <w:szCs w:val="24"/>
        </w:rPr>
        <w:t>e</w:t>
      </w:r>
      <w:r w:rsidR="002133A9" w:rsidRPr="000F6392">
        <w:rPr>
          <w:sz w:val="24"/>
          <w:szCs w:val="24"/>
        </w:rPr>
        <w:t>r</w:t>
      </w:r>
      <w:r w:rsidR="24E65B36" w:rsidRPr="000F6392">
        <w:rPr>
          <w:sz w:val="24"/>
          <w:szCs w:val="24"/>
        </w:rPr>
        <w:t>r</w:t>
      </w:r>
      <w:r w:rsidR="00FE3BA2" w:rsidRPr="000F6392">
        <w:rPr>
          <w:sz w:val="24"/>
          <w:szCs w:val="24"/>
        </w:rPr>
        <w:t>e</w:t>
      </w:r>
      <w:r w:rsidR="24E65B36" w:rsidRPr="000F6392">
        <w:rPr>
          <w:sz w:val="24"/>
          <w:szCs w:val="24"/>
        </w:rPr>
        <w:t xml:space="preserve">ach in the losses, </w:t>
      </w:r>
      <w:r w:rsidR="002133A9" w:rsidRPr="000F6392">
        <w:rPr>
          <w:sz w:val="24"/>
          <w:szCs w:val="24"/>
        </w:rPr>
        <w:t>in the Meta Within</w:t>
      </w:r>
      <w:r w:rsidR="0079303C">
        <w:rPr>
          <w:rStyle w:val="FootnoteReference"/>
          <w:sz w:val="24"/>
          <w:szCs w:val="24"/>
        </w:rPr>
        <w:footnoteReference w:id="21"/>
      </w:r>
      <w:r w:rsidR="00717492">
        <w:rPr>
          <w:sz w:val="24"/>
          <w:szCs w:val="24"/>
        </w:rPr>
        <w:t xml:space="preserve"> </w:t>
      </w:r>
      <w:r w:rsidR="002133A9" w:rsidRPr="000F6392">
        <w:rPr>
          <w:sz w:val="24"/>
          <w:szCs w:val="24"/>
        </w:rPr>
        <w:t xml:space="preserve">and </w:t>
      </w:r>
      <w:r w:rsidR="00AA2B7E" w:rsidRPr="000F6392">
        <w:rPr>
          <w:sz w:val="24"/>
          <w:szCs w:val="24"/>
        </w:rPr>
        <w:t>Microsoft Activision</w:t>
      </w:r>
      <w:r w:rsidR="0079303C">
        <w:rPr>
          <w:rStyle w:val="FootnoteReference"/>
          <w:sz w:val="24"/>
          <w:szCs w:val="24"/>
        </w:rPr>
        <w:footnoteReference w:id="22"/>
      </w:r>
      <w:r w:rsidR="00717492">
        <w:rPr>
          <w:sz w:val="24"/>
          <w:szCs w:val="24"/>
        </w:rPr>
        <w:t xml:space="preserve"> </w:t>
      </w:r>
      <w:r w:rsidR="00AA2B7E" w:rsidRPr="000F6392">
        <w:rPr>
          <w:sz w:val="24"/>
          <w:szCs w:val="24"/>
        </w:rPr>
        <w:t xml:space="preserve">cases </w:t>
      </w:r>
      <w:r w:rsidR="58B8B959" w:rsidRPr="000F6392">
        <w:rPr>
          <w:sz w:val="24"/>
          <w:szCs w:val="24"/>
        </w:rPr>
        <w:t xml:space="preserve">the legal theories underlying the </w:t>
      </w:r>
      <w:r w:rsidR="007306C2">
        <w:rPr>
          <w:sz w:val="24"/>
          <w:szCs w:val="24"/>
        </w:rPr>
        <w:t xml:space="preserve">preliminary injunction </w:t>
      </w:r>
      <w:r w:rsidR="58B8B959" w:rsidRPr="000F6392">
        <w:rPr>
          <w:sz w:val="24"/>
          <w:szCs w:val="24"/>
        </w:rPr>
        <w:t>challenges seem sound</w:t>
      </w:r>
      <w:r w:rsidR="5F98CD23" w:rsidRPr="000F6392">
        <w:rPr>
          <w:sz w:val="24"/>
          <w:szCs w:val="24"/>
        </w:rPr>
        <w:t>.</w:t>
      </w:r>
      <w:r w:rsidR="00600B2E" w:rsidRPr="000F6392">
        <w:rPr>
          <w:sz w:val="24"/>
          <w:szCs w:val="24"/>
        </w:rPr>
        <w:t xml:space="preserve"> </w:t>
      </w:r>
      <w:r w:rsidR="5EFFEADF" w:rsidRPr="000F6392">
        <w:rPr>
          <w:sz w:val="24"/>
          <w:szCs w:val="24"/>
        </w:rPr>
        <w:t xml:space="preserve">The losses </w:t>
      </w:r>
      <w:r w:rsidR="10D0A7B5" w:rsidRPr="000F6392">
        <w:rPr>
          <w:sz w:val="24"/>
          <w:szCs w:val="24"/>
        </w:rPr>
        <w:t xml:space="preserve">mostly </w:t>
      </w:r>
      <w:r w:rsidR="5EFFEADF" w:rsidRPr="000F6392">
        <w:rPr>
          <w:sz w:val="24"/>
          <w:szCs w:val="24"/>
        </w:rPr>
        <w:t>turn on the adequacy of the factual proof</w:t>
      </w:r>
      <w:r w:rsidR="19CCFF6B" w:rsidRPr="000F6392">
        <w:rPr>
          <w:sz w:val="24"/>
          <w:szCs w:val="24"/>
        </w:rPr>
        <w:t xml:space="preserve">, not on an effort to </w:t>
      </w:r>
      <w:r w:rsidR="00600B2E" w:rsidRPr="000F6392">
        <w:rPr>
          <w:sz w:val="24"/>
          <w:szCs w:val="24"/>
        </w:rPr>
        <w:t>dramatically</w:t>
      </w:r>
      <w:r w:rsidR="5C1CF9FA" w:rsidRPr="000F6392">
        <w:rPr>
          <w:sz w:val="24"/>
          <w:szCs w:val="24"/>
        </w:rPr>
        <w:t xml:space="preserve"> </w:t>
      </w:r>
      <w:r w:rsidR="19CCFF6B" w:rsidRPr="000F6392">
        <w:rPr>
          <w:sz w:val="24"/>
          <w:szCs w:val="24"/>
        </w:rPr>
        <w:t xml:space="preserve">rewrite </w:t>
      </w:r>
      <w:r w:rsidR="4AB91839" w:rsidRPr="000F6392">
        <w:rPr>
          <w:sz w:val="24"/>
          <w:szCs w:val="24"/>
        </w:rPr>
        <w:t xml:space="preserve">merger </w:t>
      </w:r>
      <w:r w:rsidR="19CCFF6B" w:rsidRPr="000F6392">
        <w:rPr>
          <w:sz w:val="24"/>
          <w:szCs w:val="24"/>
        </w:rPr>
        <w:t>jurisprudence</w:t>
      </w:r>
      <w:r w:rsidR="210BFA7A" w:rsidRPr="000F6392">
        <w:rPr>
          <w:sz w:val="24"/>
          <w:szCs w:val="24"/>
        </w:rPr>
        <w:t>.</w:t>
      </w:r>
    </w:p>
    <w:p w14:paraId="19F23B10" w14:textId="108DCCFA" w:rsidR="00EF3F28" w:rsidRPr="000F6392" w:rsidRDefault="00EF3F28" w:rsidP="008C2DD2">
      <w:pPr>
        <w:pStyle w:val="ListParagraph"/>
        <w:spacing w:line="257" w:lineRule="auto"/>
        <w:ind w:left="0"/>
        <w:rPr>
          <w:sz w:val="24"/>
          <w:szCs w:val="24"/>
        </w:rPr>
      </w:pPr>
    </w:p>
    <w:p w14:paraId="535DDFF6" w14:textId="62045BB0" w:rsidR="7E0CBEFA" w:rsidRPr="000F6392" w:rsidRDefault="00BC2776" w:rsidP="00AB3F43">
      <w:pPr>
        <w:pStyle w:val="ListParagraph"/>
        <w:spacing w:line="257" w:lineRule="auto"/>
        <w:ind w:left="0"/>
        <w:rPr>
          <w:sz w:val="24"/>
          <w:szCs w:val="24"/>
        </w:rPr>
      </w:pPr>
      <w:r w:rsidRPr="000F6392">
        <w:rPr>
          <w:sz w:val="24"/>
          <w:szCs w:val="24"/>
        </w:rPr>
        <w:t>I</w:t>
      </w:r>
      <w:r w:rsidR="00CF787D" w:rsidRPr="000F6392">
        <w:rPr>
          <w:sz w:val="24"/>
          <w:szCs w:val="24"/>
        </w:rPr>
        <w:t>t should be clear by now that I think</w:t>
      </w:r>
      <w:r w:rsidR="00EF3F28" w:rsidRPr="000F6392">
        <w:rPr>
          <w:sz w:val="24"/>
          <w:szCs w:val="24"/>
        </w:rPr>
        <w:t xml:space="preserve"> </w:t>
      </w:r>
      <w:r w:rsidR="00141C48" w:rsidRPr="000F6392">
        <w:rPr>
          <w:sz w:val="24"/>
          <w:szCs w:val="24"/>
        </w:rPr>
        <w:t xml:space="preserve">this Administration </w:t>
      </w:r>
      <w:r w:rsidR="00CF787D" w:rsidRPr="000F6392">
        <w:rPr>
          <w:sz w:val="24"/>
          <w:szCs w:val="24"/>
        </w:rPr>
        <w:t xml:space="preserve">is </w:t>
      </w:r>
      <w:r w:rsidR="00141C48" w:rsidRPr="000F6392">
        <w:rPr>
          <w:sz w:val="24"/>
          <w:szCs w:val="24"/>
        </w:rPr>
        <w:t xml:space="preserve">on the right path. </w:t>
      </w:r>
      <w:r w:rsidR="00F80CEE" w:rsidRPr="000F6392">
        <w:rPr>
          <w:sz w:val="24"/>
          <w:szCs w:val="24"/>
        </w:rPr>
        <w:t>I appreciate</w:t>
      </w:r>
      <w:r w:rsidR="00141C48" w:rsidRPr="000F6392">
        <w:rPr>
          <w:sz w:val="24"/>
          <w:szCs w:val="24"/>
        </w:rPr>
        <w:t xml:space="preserve"> that </w:t>
      </w:r>
      <w:r w:rsidR="00AB1C33" w:rsidRPr="000F6392">
        <w:rPr>
          <w:sz w:val="24"/>
          <w:szCs w:val="24"/>
        </w:rPr>
        <w:t>Chicago School adherent</w:t>
      </w:r>
      <w:r w:rsidR="00724972" w:rsidRPr="000F6392">
        <w:rPr>
          <w:sz w:val="24"/>
          <w:szCs w:val="24"/>
        </w:rPr>
        <w:t>s</w:t>
      </w:r>
      <w:r w:rsidR="00CB12A4" w:rsidRPr="000F6392">
        <w:rPr>
          <w:sz w:val="24"/>
          <w:szCs w:val="24"/>
        </w:rPr>
        <w:t>, led by the Wall Street Journal</w:t>
      </w:r>
      <w:r w:rsidR="00C1322E" w:rsidRPr="000F6392">
        <w:rPr>
          <w:sz w:val="24"/>
          <w:szCs w:val="24"/>
        </w:rPr>
        <w:t xml:space="preserve"> edi</w:t>
      </w:r>
      <w:r w:rsidR="001268D0" w:rsidRPr="000F6392">
        <w:rPr>
          <w:sz w:val="24"/>
          <w:szCs w:val="24"/>
        </w:rPr>
        <w:t xml:space="preserve">torial page </w:t>
      </w:r>
      <w:r w:rsidR="00C1322E" w:rsidRPr="000F6392">
        <w:rPr>
          <w:sz w:val="24"/>
          <w:szCs w:val="24"/>
        </w:rPr>
        <w:t>and the Chamber of Commerce</w:t>
      </w:r>
      <w:r w:rsidR="00B047FA" w:rsidRPr="000F6392">
        <w:rPr>
          <w:sz w:val="24"/>
          <w:szCs w:val="24"/>
        </w:rPr>
        <w:t>,</w:t>
      </w:r>
      <w:r w:rsidR="0060016B" w:rsidRPr="000F6392">
        <w:rPr>
          <w:sz w:val="24"/>
          <w:szCs w:val="24"/>
        </w:rPr>
        <w:t xml:space="preserve"> </w:t>
      </w:r>
      <w:r w:rsidR="00CB12A4" w:rsidRPr="000F6392">
        <w:rPr>
          <w:sz w:val="24"/>
          <w:szCs w:val="24"/>
        </w:rPr>
        <w:t>vehemently</w:t>
      </w:r>
      <w:r w:rsidR="00724972" w:rsidRPr="000F6392">
        <w:rPr>
          <w:sz w:val="24"/>
          <w:szCs w:val="24"/>
        </w:rPr>
        <w:t xml:space="preserve"> disagree. </w:t>
      </w:r>
      <w:r w:rsidR="0018742E" w:rsidRPr="000F6392">
        <w:rPr>
          <w:sz w:val="24"/>
          <w:szCs w:val="24"/>
        </w:rPr>
        <w:t xml:space="preserve">They cite, for example, </w:t>
      </w:r>
      <w:r w:rsidR="00750E3E" w:rsidRPr="000F6392">
        <w:rPr>
          <w:sz w:val="24"/>
          <w:szCs w:val="24"/>
        </w:rPr>
        <w:t xml:space="preserve">last year’s </w:t>
      </w:r>
      <w:r w:rsidR="00750E3E" w:rsidRPr="000F6392">
        <w:rPr>
          <w:b/>
          <w:bCs/>
          <w:sz w:val="24"/>
          <w:szCs w:val="24"/>
        </w:rPr>
        <w:t>proposed</w:t>
      </w:r>
      <w:r w:rsidR="00750E3E" w:rsidRPr="000F6392">
        <w:rPr>
          <w:sz w:val="24"/>
          <w:szCs w:val="24"/>
        </w:rPr>
        <w:t xml:space="preserve"> revisions to the merger guidelines</w:t>
      </w:r>
      <w:r w:rsidR="000C35AD" w:rsidRPr="000F6392">
        <w:rPr>
          <w:sz w:val="24"/>
          <w:szCs w:val="24"/>
        </w:rPr>
        <w:t xml:space="preserve">, which </w:t>
      </w:r>
      <w:r w:rsidR="009C670F" w:rsidRPr="000F6392">
        <w:rPr>
          <w:sz w:val="24"/>
          <w:szCs w:val="24"/>
        </w:rPr>
        <w:t xml:space="preserve">in style and substance </w:t>
      </w:r>
      <w:r w:rsidR="009C7741" w:rsidRPr="000F6392">
        <w:rPr>
          <w:sz w:val="24"/>
          <w:szCs w:val="24"/>
        </w:rPr>
        <w:t>differed significantly</w:t>
      </w:r>
      <w:r w:rsidR="0005244A" w:rsidRPr="000F6392">
        <w:rPr>
          <w:sz w:val="24"/>
          <w:szCs w:val="24"/>
        </w:rPr>
        <w:t xml:space="preserve"> from prior iterations</w:t>
      </w:r>
      <w:r w:rsidR="00A315F2" w:rsidRPr="000F6392">
        <w:rPr>
          <w:sz w:val="24"/>
          <w:szCs w:val="24"/>
        </w:rPr>
        <w:t xml:space="preserve"> and risked </w:t>
      </w:r>
      <w:r w:rsidR="00512F33" w:rsidRPr="000F6392">
        <w:rPr>
          <w:sz w:val="24"/>
          <w:szCs w:val="24"/>
        </w:rPr>
        <w:t>losing</w:t>
      </w:r>
      <w:r w:rsidR="005B72F1" w:rsidRPr="000F6392">
        <w:rPr>
          <w:sz w:val="24"/>
          <w:szCs w:val="24"/>
        </w:rPr>
        <w:t xml:space="preserve"> the long-standing</w:t>
      </w:r>
      <w:r w:rsidR="00512F33" w:rsidRPr="000F6392">
        <w:rPr>
          <w:sz w:val="24"/>
          <w:szCs w:val="24"/>
        </w:rPr>
        <w:t xml:space="preserve"> judic</w:t>
      </w:r>
      <w:r w:rsidR="00E8572C" w:rsidRPr="000F6392">
        <w:rPr>
          <w:sz w:val="24"/>
          <w:szCs w:val="24"/>
        </w:rPr>
        <w:t xml:space="preserve">ial embrace of the </w:t>
      </w:r>
      <w:r w:rsidR="005B72F1" w:rsidRPr="000F6392">
        <w:rPr>
          <w:sz w:val="24"/>
          <w:szCs w:val="24"/>
        </w:rPr>
        <w:t>guidelines.</w:t>
      </w:r>
      <w:r w:rsidR="0039507E">
        <w:rPr>
          <w:rStyle w:val="FootnoteReference"/>
          <w:sz w:val="24"/>
          <w:szCs w:val="24"/>
        </w:rPr>
        <w:footnoteReference w:id="23"/>
      </w:r>
      <w:r w:rsidR="0005244A" w:rsidRPr="000F6392">
        <w:rPr>
          <w:sz w:val="24"/>
          <w:szCs w:val="24"/>
        </w:rPr>
        <w:t xml:space="preserve"> But th</w:t>
      </w:r>
      <w:r w:rsidR="00B47122" w:rsidRPr="000F6392">
        <w:rPr>
          <w:sz w:val="24"/>
          <w:szCs w:val="24"/>
        </w:rPr>
        <w:t>e</w:t>
      </w:r>
      <w:r w:rsidR="0005244A" w:rsidRPr="000F6392">
        <w:rPr>
          <w:sz w:val="24"/>
          <w:szCs w:val="24"/>
        </w:rPr>
        <w:t xml:space="preserve"> critics ignore how the </w:t>
      </w:r>
      <w:r w:rsidR="00153E0A" w:rsidRPr="000F6392">
        <w:rPr>
          <w:sz w:val="24"/>
          <w:szCs w:val="24"/>
        </w:rPr>
        <w:t xml:space="preserve">final version of those guidelines responded to </w:t>
      </w:r>
      <w:r w:rsidR="00BF42BF" w:rsidRPr="000F6392">
        <w:rPr>
          <w:sz w:val="24"/>
          <w:szCs w:val="24"/>
        </w:rPr>
        <w:t>constructive</w:t>
      </w:r>
      <w:r w:rsidR="00327570" w:rsidRPr="000F6392">
        <w:rPr>
          <w:sz w:val="24"/>
          <w:szCs w:val="24"/>
        </w:rPr>
        <w:t xml:space="preserve"> </w:t>
      </w:r>
      <w:r w:rsidR="00B47122" w:rsidRPr="000F6392">
        <w:rPr>
          <w:sz w:val="24"/>
          <w:szCs w:val="24"/>
        </w:rPr>
        <w:t>input</w:t>
      </w:r>
      <w:r w:rsidR="008B5071" w:rsidRPr="000F6392">
        <w:rPr>
          <w:sz w:val="24"/>
          <w:szCs w:val="24"/>
        </w:rPr>
        <w:t xml:space="preserve"> </w:t>
      </w:r>
      <w:r w:rsidR="00D407CC" w:rsidRPr="000F6392">
        <w:rPr>
          <w:sz w:val="24"/>
          <w:szCs w:val="24"/>
        </w:rPr>
        <w:t>from the legal and economic communities and produced a product that</w:t>
      </w:r>
      <w:r w:rsidR="00A97050" w:rsidRPr="000F6392">
        <w:rPr>
          <w:sz w:val="24"/>
          <w:szCs w:val="24"/>
        </w:rPr>
        <w:t xml:space="preserve"> honored the </w:t>
      </w:r>
      <w:r w:rsidR="000F4B5E" w:rsidRPr="000F6392">
        <w:rPr>
          <w:sz w:val="24"/>
          <w:szCs w:val="24"/>
        </w:rPr>
        <w:t>basic</w:t>
      </w:r>
      <w:r w:rsidR="00A97050" w:rsidRPr="000F6392">
        <w:rPr>
          <w:sz w:val="24"/>
          <w:szCs w:val="24"/>
        </w:rPr>
        <w:t xml:space="preserve"> analytical</w:t>
      </w:r>
      <w:r w:rsidR="002C5F7B" w:rsidRPr="000F6392">
        <w:rPr>
          <w:sz w:val="24"/>
          <w:szCs w:val="24"/>
        </w:rPr>
        <w:t xml:space="preserve"> framework of prior iterations while</w:t>
      </w:r>
      <w:r w:rsidR="00D407CC" w:rsidRPr="000F6392">
        <w:rPr>
          <w:sz w:val="24"/>
          <w:szCs w:val="24"/>
        </w:rPr>
        <w:t xml:space="preserve"> </w:t>
      </w:r>
      <w:r w:rsidR="000F4B5E" w:rsidRPr="000F6392">
        <w:rPr>
          <w:sz w:val="24"/>
          <w:szCs w:val="24"/>
        </w:rPr>
        <w:t>identifying areas of potential</w:t>
      </w:r>
      <w:r w:rsidR="006A603C" w:rsidRPr="000F6392">
        <w:rPr>
          <w:sz w:val="24"/>
          <w:szCs w:val="24"/>
        </w:rPr>
        <w:t xml:space="preserve"> concerns with M and A activity not previously addressed. That’s good government</w:t>
      </w:r>
      <w:r w:rsidR="00AB3F43" w:rsidRPr="000F6392">
        <w:rPr>
          <w:sz w:val="24"/>
          <w:szCs w:val="24"/>
        </w:rPr>
        <w:t>.</w:t>
      </w:r>
    </w:p>
    <w:p w14:paraId="41FF18C9" w14:textId="34C6F1C6" w:rsidR="00631D95" w:rsidRPr="000F6392" w:rsidRDefault="007E32E4" w:rsidP="00643E53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I need to wind this up and turn things over to Spencer and the panel</w:t>
      </w:r>
      <w:r w:rsidR="00CD400C" w:rsidRPr="000F6392">
        <w:rPr>
          <w:rFonts w:ascii="Calibri" w:eastAsia="Calibri" w:hAnsi="Calibri" w:cs="Calibri"/>
          <w:sz w:val="24"/>
          <w:szCs w:val="24"/>
        </w:rPr>
        <w:t xml:space="preserve">. </w:t>
      </w:r>
      <w:r w:rsidR="00035CBB" w:rsidRPr="000F6392">
        <w:rPr>
          <w:rFonts w:ascii="Calibri" w:eastAsia="Calibri" w:hAnsi="Calibri" w:cs="Calibri"/>
          <w:sz w:val="24"/>
          <w:szCs w:val="24"/>
        </w:rPr>
        <w:t>Allow me o</w:t>
      </w:r>
      <w:r w:rsidR="00254B83" w:rsidRPr="000F6392">
        <w:rPr>
          <w:rFonts w:ascii="Calibri" w:eastAsia="Calibri" w:hAnsi="Calibri" w:cs="Calibri"/>
          <w:sz w:val="24"/>
          <w:szCs w:val="24"/>
        </w:rPr>
        <w:t xml:space="preserve">ne final observation: </w:t>
      </w:r>
    </w:p>
    <w:p w14:paraId="6B68642E" w14:textId="04496611" w:rsidR="7E0CBEFA" w:rsidRPr="000F6392" w:rsidRDefault="7E0CBEFA" w:rsidP="002472A5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The saying that “</w:t>
      </w:r>
      <w:proofErr w:type="gramStart"/>
      <w:r w:rsidRPr="000F6392">
        <w:rPr>
          <w:rFonts w:ascii="Calibri" w:eastAsia="Calibri" w:hAnsi="Calibri" w:cs="Calibri"/>
          <w:sz w:val="24"/>
          <w:szCs w:val="24"/>
        </w:rPr>
        <w:t>politicians</w:t>
      </w:r>
      <w:proofErr w:type="gramEnd"/>
      <w:r w:rsidRPr="000F6392">
        <w:rPr>
          <w:rFonts w:ascii="Calibri" w:eastAsia="Calibri" w:hAnsi="Calibri" w:cs="Calibri"/>
          <w:sz w:val="24"/>
          <w:szCs w:val="24"/>
        </w:rPr>
        <w:t xml:space="preserve"> campaign in poetry but govern in prose” comes to mind.</w:t>
      </w:r>
      <w:r w:rsidR="00194D23">
        <w:rPr>
          <w:rStyle w:val="FootnoteReference"/>
          <w:rFonts w:ascii="Calibri" w:eastAsia="Calibri" w:hAnsi="Calibri" w:cs="Calibri"/>
          <w:sz w:val="24"/>
          <w:szCs w:val="24"/>
        </w:rPr>
        <w:footnoteReference w:id="24"/>
      </w:r>
      <w:r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BD6820" w:rsidRPr="000F6392">
        <w:rPr>
          <w:rFonts w:ascii="Calibri" w:eastAsia="Calibri" w:hAnsi="Calibri" w:cs="Calibri"/>
          <w:sz w:val="24"/>
          <w:szCs w:val="24"/>
        </w:rPr>
        <w:t>Both</w:t>
      </w:r>
      <w:r w:rsidRPr="000F6392">
        <w:rPr>
          <w:rFonts w:ascii="Calibri" w:eastAsia="Calibri" w:hAnsi="Calibri" w:cs="Calibri"/>
          <w:sz w:val="24"/>
          <w:szCs w:val="24"/>
        </w:rPr>
        <w:t xml:space="preserve"> FTC Chair Lina Khan and Assistant Attorney General </w:t>
      </w:r>
      <w:r w:rsidR="77B6E4B1" w:rsidRPr="000F6392">
        <w:rPr>
          <w:rFonts w:ascii="Calibri" w:eastAsia="Calibri" w:hAnsi="Calibri" w:cs="Calibri"/>
          <w:sz w:val="24"/>
          <w:szCs w:val="24"/>
        </w:rPr>
        <w:t>Kanter</w:t>
      </w:r>
      <w:r w:rsidRPr="000F6392">
        <w:rPr>
          <w:rFonts w:ascii="Calibri" w:eastAsia="Calibri" w:hAnsi="Calibri" w:cs="Calibri"/>
          <w:sz w:val="24"/>
          <w:szCs w:val="24"/>
        </w:rPr>
        <w:t xml:space="preserve"> in their prior lives spoke passionately about the need to reject the tenets of the Chicago School and pursue a competition policy that recognized that imperfect competition and unaddressed consumer and worker harm characterized many markets. </w:t>
      </w:r>
      <w:r w:rsidR="00C40775" w:rsidRPr="000F6392">
        <w:rPr>
          <w:rFonts w:ascii="Calibri" w:eastAsia="Calibri" w:hAnsi="Calibri" w:cs="Calibri"/>
          <w:sz w:val="24"/>
          <w:szCs w:val="24"/>
        </w:rPr>
        <w:t xml:space="preserve">Some </w:t>
      </w:r>
      <w:r w:rsidR="00BA4428" w:rsidRPr="000F6392">
        <w:rPr>
          <w:rFonts w:ascii="Calibri" w:eastAsia="Calibri" w:hAnsi="Calibri" w:cs="Calibri"/>
          <w:sz w:val="24"/>
          <w:szCs w:val="24"/>
        </w:rPr>
        <w:t>critics</w:t>
      </w:r>
      <w:r w:rsidRPr="000F6392">
        <w:rPr>
          <w:rFonts w:ascii="Calibri" w:eastAsia="Calibri" w:hAnsi="Calibri" w:cs="Calibri"/>
          <w:sz w:val="24"/>
          <w:szCs w:val="24"/>
        </w:rPr>
        <w:t xml:space="preserve"> worried that th</w:t>
      </w:r>
      <w:r w:rsidR="001A6DBB" w:rsidRPr="000F6392">
        <w:rPr>
          <w:rFonts w:ascii="Calibri" w:eastAsia="Calibri" w:hAnsi="Calibri" w:cs="Calibri"/>
          <w:sz w:val="24"/>
          <w:szCs w:val="24"/>
        </w:rPr>
        <w:t>e</w:t>
      </w:r>
      <w:r w:rsidR="004817A6" w:rsidRPr="000F6392">
        <w:rPr>
          <w:rFonts w:ascii="Calibri" w:eastAsia="Calibri" w:hAnsi="Calibri" w:cs="Calibri"/>
          <w:sz w:val="24"/>
          <w:szCs w:val="24"/>
        </w:rPr>
        <w:t>ir</w:t>
      </w:r>
      <w:r w:rsidR="15BDD3A9" w:rsidRPr="000F6392">
        <w:rPr>
          <w:rFonts w:ascii="Calibri" w:eastAsia="Calibri" w:hAnsi="Calibri" w:cs="Calibri"/>
          <w:sz w:val="24"/>
          <w:szCs w:val="24"/>
        </w:rPr>
        <w:t xml:space="preserve"> neo-Brandesian</w:t>
      </w:r>
      <w:r w:rsidRPr="000F6392">
        <w:rPr>
          <w:rFonts w:ascii="Calibri" w:eastAsia="Calibri" w:hAnsi="Calibri" w:cs="Calibri"/>
          <w:sz w:val="24"/>
          <w:szCs w:val="24"/>
        </w:rPr>
        <w:t xml:space="preserve"> call to arms</w:t>
      </w:r>
      <w:r w:rsidR="001A6DBB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Pr="000F6392">
        <w:rPr>
          <w:rFonts w:ascii="Calibri" w:eastAsia="Calibri" w:hAnsi="Calibri" w:cs="Calibri"/>
          <w:sz w:val="24"/>
          <w:szCs w:val="24"/>
        </w:rPr>
        <w:t xml:space="preserve">would produce a radical agenda that the courts would systematically reject. </w:t>
      </w:r>
      <w:r w:rsidR="00582770" w:rsidRPr="000F6392">
        <w:rPr>
          <w:rFonts w:ascii="Calibri" w:eastAsia="Calibri" w:hAnsi="Calibri" w:cs="Calibri"/>
          <w:sz w:val="24"/>
          <w:szCs w:val="24"/>
        </w:rPr>
        <w:t xml:space="preserve">But the reality is that </w:t>
      </w:r>
      <w:r w:rsidR="00633FB5" w:rsidRPr="000F6392">
        <w:rPr>
          <w:rFonts w:ascii="Calibri" w:eastAsia="Calibri" w:hAnsi="Calibri" w:cs="Calibri"/>
          <w:sz w:val="24"/>
          <w:szCs w:val="24"/>
        </w:rPr>
        <w:t xml:space="preserve">this Administration </w:t>
      </w:r>
      <w:r w:rsidR="000034F6" w:rsidRPr="000F6392">
        <w:rPr>
          <w:rFonts w:ascii="Calibri" w:eastAsia="Calibri" w:hAnsi="Calibri" w:cs="Calibri"/>
          <w:sz w:val="24"/>
          <w:szCs w:val="24"/>
        </w:rPr>
        <w:t xml:space="preserve">deserves credit for identifying </w:t>
      </w:r>
      <w:r w:rsidR="00AF5A50" w:rsidRPr="000F6392">
        <w:rPr>
          <w:rFonts w:ascii="Calibri" w:eastAsia="Calibri" w:hAnsi="Calibri" w:cs="Calibri"/>
          <w:sz w:val="24"/>
          <w:szCs w:val="24"/>
        </w:rPr>
        <w:t xml:space="preserve">areas where competition policy and enforcement could make a </w:t>
      </w:r>
      <w:r w:rsidR="006827F4" w:rsidRPr="000F6392">
        <w:rPr>
          <w:rFonts w:ascii="Calibri" w:eastAsia="Calibri" w:hAnsi="Calibri" w:cs="Calibri"/>
          <w:sz w:val="24"/>
          <w:szCs w:val="24"/>
        </w:rPr>
        <w:t>difference</w:t>
      </w:r>
      <w:r w:rsidR="007C0FCA" w:rsidRPr="000F6392">
        <w:rPr>
          <w:rFonts w:ascii="Calibri" w:eastAsia="Calibri" w:hAnsi="Calibri" w:cs="Calibri"/>
          <w:sz w:val="24"/>
          <w:szCs w:val="24"/>
        </w:rPr>
        <w:t xml:space="preserve"> and</w:t>
      </w:r>
      <w:r w:rsidR="00AC51BE" w:rsidRPr="000F6392">
        <w:rPr>
          <w:rFonts w:ascii="Calibri" w:eastAsia="Calibri" w:hAnsi="Calibri" w:cs="Calibri"/>
          <w:sz w:val="24"/>
          <w:szCs w:val="24"/>
        </w:rPr>
        <w:t xml:space="preserve"> t</w:t>
      </w:r>
      <w:r w:rsidR="009301C4" w:rsidRPr="000F6392">
        <w:rPr>
          <w:rFonts w:ascii="Calibri" w:eastAsia="Calibri" w:hAnsi="Calibri" w:cs="Calibri"/>
          <w:sz w:val="24"/>
          <w:szCs w:val="24"/>
        </w:rPr>
        <w:t>aking</w:t>
      </w:r>
      <w:r w:rsidR="00AC51BE" w:rsidRPr="000F6392">
        <w:rPr>
          <w:rFonts w:ascii="Calibri" w:eastAsia="Calibri" w:hAnsi="Calibri" w:cs="Calibri"/>
          <w:sz w:val="24"/>
          <w:szCs w:val="24"/>
        </w:rPr>
        <w:t xml:space="preserve"> actions that respected antitrust jurisprudence </w:t>
      </w:r>
      <w:r w:rsidR="00637E51" w:rsidRPr="000F6392">
        <w:rPr>
          <w:rFonts w:ascii="Calibri" w:eastAsia="Calibri" w:hAnsi="Calibri" w:cs="Calibri"/>
          <w:sz w:val="24"/>
          <w:szCs w:val="24"/>
        </w:rPr>
        <w:t>while</w:t>
      </w:r>
      <w:r w:rsidR="00AF2BCD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1B182C" w:rsidRPr="000F6392">
        <w:rPr>
          <w:rFonts w:ascii="Calibri" w:eastAsia="Calibri" w:hAnsi="Calibri" w:cs="Calibri"/>
          <w:sz w:val="24"/>
          <w:szCs w:val="24"/>
        </w:rPr>
        <w:lastRenderedPageBreak/>
        <w:t xml:space="preserve">invoking </w:t>
      </w:r>
      <w:r w:rsidR="00CD5EFD" w:rsidRPr="000F6392">
        <w:rPr>
          <w:rFonts w:ascii="Calibri" w:eastAsia="Calibri" w:hAnsi="Calibri" w:cs="Calibri"/>
          <w:sz w:val="24"/>
          <w:szCs w:val="24"/>
        </w:rPr>
        <w:t xml:space="preserve">it to </w:t>
      </w:r>
      <w:r w:rsidR="0059383C" w:rsidRPr="000F6392">
        <w:rPr>
          <w:rFonts w:ascii="Calibri" w:eastAsia="Calibri" w:hAnsi="Calibri" w:cs="Calibri"/>
          <w:sz w:val="24"/>
          <w:szCs w:val="24"/>
        </w:rPr>
        <w:t>tackl</w:t>
      </w:r>
      <w:r w:rsidR="00CD5EFD" w:rsidRPr="000F6392">
        <w:rPr>
          <w:rFonts w:ascii="Calibri" w:eastAsia="Calibri" w:hAnsi="Calibri" w:cs="Calibri"/>
          <w:sz w:val="24"/>
          <w:szCs w:val="24"/>
        </w:rPr>
        <w:t>e</w:t>
      </w:r>
      <w:r w:rsidR="0059383C" w:rsidRPr="000F6392">
        <w:rPr>
          <w:rFonts w:ascii="Calibri" w:eastAsia="Calibri" w:hAnsi="Calibri" w:cs="Calibri"/>
          <w:sz w:val="24"/>
          <w:szCs w:val="24"/>
        </w:rPr>
        <w:t xml:space="preserve"> </w:t>
      </w:r>
      <w:r w:rsidR="00DC48A0" w:rsidRPr="000F6392">
        <w:rPr>
          <w:rFonts w:ascii="Calibri" w:eastAsia="Calibri" w:hAnsi="Calibri" w:cs="Calibri"/>
          <w:sz w:val="24"/>
          <w:szCs w:val="24"/>
        </w:rPr>
        <w:t>the many area</w:t>
      </w:r>
      <w:r w:rsidR="00E44FD9" w:rsidRPr="000F6392">
        <w:rPr>
          <w:rFonts w:ascii="Calibri" w:eastAsia="Calibri" w:hAnsi="Calibri" w:cs="Calibri"/>
          <w:sz w:val="24"/>
          <w:szCs w:val="24"/>
        </w:rPr>
        <w:t xml:space="preserve">s </w:t>
      </w:r>
      <w:r w:rsidR="00DC48A0" w:rsidRPr="000F6392">
        <w:rPr>
          <w:rFonts w:ascii="Calibri" w:eastAsia="Calibri" w:hAnsi="Calibri" w:cs="Calibri"/>
          <w:sz w:val="24"/>
          <w:szCs w:val="24"/>
        </w:rPr>
        <w:t xml:space="preserve">of our economy where </w:t>
      </w:r>
      <w:r w:rsidR="008F32A0" w:rsidRPr="000F6392">
        <w:rPr>
          <w:rFonts w:ascii="Calibri" w:eastAsia="Calibri" w:hAnsi="Calibri" w:cs="Calibri"/>
          <w:sz w:val="24"/>
          <w:szCs w:val="24"/>
        </w:rPr>
        <w:t xml:space="preserve">markets were not </w:t>
      </w:r>
      <w:r w:rsidR="00E44FD9" w:rsidRPr="000F6392">
        <w:rPr>
          <w:rFonts w:ascii="Calibri" w:eastAsia="Calibri" w:hAnsi="Calibri" w:cs="Calibri"/>
          <w:sz w:val="24"/>
          <w:szCs w:val="24"/>
        </w:rPr>
        <w:t>deliver</w:t>
      </w:r>
      <w:r w:rsidR="00BB095B" w:rsidRPr="000F6392">
        <w:rPr>
          <w:rFonts w:ascii="Calibri" w:eastAsia="Calibri" w:hAnsi="Calibri" w:cs="Calibri"/>
          <w:sz w:val="24"/>
          <w:szCs w:val="24"/>
        </w:rPr>
        <w:t>ing</w:t>
      </w:r>
      <w:r w:rsidR="00E44FD9" w:rsidRPr="000F6392">
        <w:rPr>
          <w:rFonts w:ascii="Calibri" w:eastAsia="Calibri" w:hAnsi="Calibri" w:cs="Calibri"/>
          <w:sz w:val="24"/>
          <w:szCs w:val="24"/>
        </w:rPr>
        <w:t xml:space="preserve"> the price, quality</w:t>
      </w:r>
      <w:r w:rsidR="0077715A" w:rsidRPr="000F6392">
        <w:rPr>
          <w:rFonts w:ascii="Calibri" w:eastAsia="Calibri" w:hAnsi="Calibri" w:cs="Calibri"/>
          <w:sz w:val="24"/>
          <w:szCs w:val="24"/>
        </w:rPr>
        <w:t>,</w:t>
      </w:r>
      <w:r w:rsidR="00E44FD9" w:rsidRPr="000F6392">
        <w:rPr>
          <w:rFonts w:ascii="Calibri" w:eastAsia="Calibri" w:hAnsi="Calibri" w:cs="Calibri"/>
          <w:sz w:val="24"/>
          <w:szCs w:val="24"/>
        </w:rPr>
        <w:t xml:space="preserve"> and innovation </w:t>
      </w:r>
      <w:r w:rsidR="00BB095B" w:rsidRPr="000F6392">
        <w:rPr>
          <w:rFonts w:ascii="Calibri" w:eastAsia="Calibri" w:hAnsi="Calibri" w:cs="Calibri"/>
          <w:sz w:val="24"/>
          <w:szCs w:val="24"/>
        </w:rPr>
        <w:t xml:space="preserve">competition </w:t>
      </w:r>
      <w:r w:rsidR="00C462EC" w:rsidRPr="000F6392">
        <w:rPr>
          <w:rFonts w:ascii="Calibri" w:eastAsia="Calibri" w:hAnsi="Calibri" w:cs="Calibri"/>
          <w:sz w:val="24"/>
          <w:szCs w:val="24"/>
        </w:rPr>
        <w:t xml:space="preserve">we deserve. They </w:t>
      </w:r>
      <w:r w:rsidR="005A6F77" w:rsidRPr="000F6392">
        <w:rPr>
          <w:rFonts w:ascii="Calibri" w:eastAsia="Calibri" w:hAnsi="Calibri" w:cs="Calibri"/>
          <w:sz w:val="24"/>
          <w:szCs w:val="24"/>
        </w:rPr>
        <w:t>translated</w:t>
      </w:r>
      <w:r w:rsidR="00C462EC" w:rsidRPr="000F6392">
        <w:rPr>
          <w:rFonts w:ascii="Calibri" w:eastAsia="Calibri" w:hAnsi="Calibri" w:cs="Calibri"/>
          <w:sz w:val="24"/>
          <w:szCs w:val="24"/>
        </w:rPr>
        <w:t xml:space="preserve"> the poetry of the </w:t>
      </w:r>
      <w:r w:rsidR="006A2DEE" w:rsidRPr="000F6392">
        <w:rPr>
          <w:rFonts w:ascii="Calibri" w:eastAsia="Calibri" w:hAnsi="Calibri" w:cs="Calibri"/>
          <w:sz w:val="24"/>
          <w:szCs w:val="24"/>
        </w:rPr>
        <w:t xml:space="preserve">progressive movement </w:t>
      </w:r>
      <w:r w:rsidR="005A6F77" w:rsidRPr="000F6392">
        <w:rPr>
          <w:rFonts w:ascii="Calibri" w:eastAsia="Calibri" w:hAnsi="Calibri" w:cs="Calibri"/>
          <w:sz w:val="24"/>
          <w:szCs w:val="24"/>
        </w:rPr>
        <w:t xml:space="preserve">into the prose of competition </w:t>
      </w:r>
      <w:r w:rsidR="00F05ED5" w:rsidRPr="000F6392">
        <w:rPr>
          <w:rFonts w:ascii="Calibri" w:eastAsia="Calibri" w:hAnsi="Calibri" w:cs="Calibri"/>
          <w:sz w:val="24"/>
          <w:szCs w:val="24"/>
        </w:rPr>
        <w:t>policy and enforcement.</w:t>
      </w:r>
      <w:r w:rsidR="00E41395" w:rsidRPr="000F6392">
        <w:rPr>
          <w:rFonts w:ascii="Calibri" w:eastAsia="Calibri" w:hAnsi="Calibri" w:cs="Calibri"/>
          <w:sz w:val="24"/>
          <w:szCs w:val="24"/>
        </w:rPr>
        <w:t xml:space="preserve"> That deserves to be recognized.</w:t>
      </w:r>
    </w:p>
    <w:p w14:paraId="795D9947" w14:textId="77777777" w:rsidR="00FC54D4" w:rsidRPr="000F6392" w:rsidRDefault="00FC54D4" w:rsidP="002472A5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7CCFCA06" w14:textId="0BF7D0B6" w:rsidR="00FC54D4" w:rsidRPr="000F6392" w:rsidRDefault="00FC54D4" w:rsidP="002472A5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0F6392">
        <w:rPr>
          <w:rFonts w:ascii="Calibri" w:eastAsia="Calibri" w:hAnsi="Calibri" w:cs="Calibri"/>
          <w:sz w:val="24"/>
          <w:szCs w:val="24"/>
        </w:rPr>
        <w:t>Thanks.</w:t>
      </w:r>
    </w:p>
    <w:p w14:paraId="554707C4" w14:textId="47BD6758" w:rsidR="73560E2D" w:rsidRPr="000F6392" w:rsidRDefault="73560E2D" w:rsidP="73560E2D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3727A0E7" w14:textId="1BA91EC5" w:rsidR="73560E2D" w:rsidRPr="000F6392" w:rsidRDefault="73560E2D" w:rsidP="73560E2D">
      <w:pPr>
        <w:rPr>
          <w:sz w:val="24"/>
          <w:szCs w:val="24"/>
        </w:rPr>
      </w:pPr>
    </w:p>
    <w:sectPr w:rsidR="73560E2D" w:rsidRPr="000F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87DA" w14:textId="77777777" w:rsidR="00DE01CD" w:rsidRDefault="00DE01CD" w:rsidP="00B06E62">
      <w:pPr>
        <w:spacing w:after="0" w:line="240" w:lineRule="auto"/>
      </w:pPr>
      <w:r>
        <w:separator/>
      </w:r>
    </w:p>
  </w:endnote>
  <w:endnote w:type="continuationSeparator" w:id="0">
    <w:p w14:paraId="787E26E9" w14:textId="77777777" w:rsidR="00DE01CD" w:rsidRDefault="00DE01CD" w:rsidP="00B06E62">
      <w:pPr>
        <w:spacing w:after="0" w:line="240" w:lineRule="auto"/>
      </w:pPr>
      <w:r>
        <w:continuationSeparator/>
      </w:r>
    </w:p>
  </w:endnote>
  <w:endnote w:type="continuationNotice" w:id="1">
    <w:p w14:paraId="2C9C8EE9" w14:textId="77777777" w:rsidR="00DE01CD" w:rsidRDefault="00DE0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F199" w14:textId="77777777" w:rsidR="00DE01CD" w:rsidRDefault="00DE01CD" w:rsidP="00B06E62">
      <w:pPr>
        <w:spacing w:after="0" w:line="240" w:lineRule="auto"/>
      </w:pPr>
      <w:r>
        <w:separator/>
      </w:r>
    </w:p>
  </w:footnote>
  <w:footnote w:type="continuationSeparator" w:id="0">
    <w:p w14:paraId="415FC663" w14:textId="77777777" w:rsidR="00DE01CD" w:rsidRDefault="00DE01CD" w:rsidP="00B06E62">
      <w:pPr>
        <w:spacing w:after="0" w:line="240" w:lineRule="auto"/>
      </w:pPr>
      <w:r>
        <w:continuationSeparator/>
      </w:r>
    </w:p>
  </w:footnote>
  <w:footnote w:type="continuationNotice" w:id="1">
    <w:p w14:paraId="506FDDB8" w14:textId="77777777" w:rsidR="00DE01CD" w:rsidRDefault="00DE01CD">
      <w:pPr>
        <w:spacing w:after="0" w:line="240" w:lineRule="auto"/>
      </w:pPr>
    </w:p>
  </w:footnote>
  <w:footnote w:id="2">
    <w:p w14:paraId="41998916" w14:textId="5E5B0AD2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Robert H. Bork, </w:t>
      </w:r>
      <w:r>
        <w:rPr>
          <w:i/>
          <w:iCs/>
        </w:rPr>
        <w:t>The Antitrust Paradox: A Policy at War with Itself</w:t>
      </w:r>
      <w:r>
        <w:t xml:space="preserve"> (New York: Basic Books, 1978).</w:t>
      </w:r>
    </w:p>
  </w:footnote>
  <w:footnote w:id="3">
    <w:p w14:paraId="0F16F7C3" w14:textId="1E4296DD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Timothy Wu, “Milton Handler Lecture: A New Era: The Biden Administration’s Antitrust Policy,” </w:t>
      </w:r>
      <w:r>
        <w:rPr>
          <w:i/>
          <w:iCs/>
        </w:rPr>
        <w:t>New York City Bar Association</w:t>
      </w:r>
      <w:r>
        <w:t xml:space="preserve">, May 25, 2023 </w:t>
      </w:r>
      <w:r w:rsidRPr="00B06A73">
        <w:t>https://documents.nycbar.org/files/WU_Milton_Handler_Lecture.pdf</w:t>
      </w:r>
      <w:r>
        <w:t>.</w:t>
      </w:r>
    </w:p>
  </w:footnote>
  <w:footnote w:id="4">
    <w:p w14:paraId="0FC9C5FA" w14:textId="234F0416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“Remarks by </w:t>
      </w:r>
      <w:r w:rsidRPr="00D656D6">
        <w:t>President Biden At Signing of An Executive Order Promoting Competition in the American Economy</w:t>
      </w:r>
      <w:r>
        <w:t xml:space="preserve">,” The White House, July 9, 2021 </w:t>
      </w:r>
      <w:r w:rsidRPr="007728E5">
        <w:t>https://www.whitehouse.gov/briefing-room/speeches-remarks/2021/07/09/remarks-by-president-biden-at-signing-of-an-executive-order-promoting-competition-in-the-american-economy/</w:t>
      </w:r>
      <w:r>
        <w:t>.</w:t>
      </w:r>
    </w:p>
  </w:footnote>
  <w:footnote w:id="5">
    <w:p w14:paraId="7E287409" w14:textId="107939DB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4E65F6">
        <w:t>Readout of the Sixth Meeting of the White House Competition Council</w:t>
      </w:r>
      <w:r>
        <w:t xml:space="preserve">,” The White House, March 6, 2024 </w:t>
      </w:r>
      <w:r w:rsidRPr="004E65F6">
        <w:t>https://www.whitehouse.gov/briefing-room/statements-releases/2024/03/06/readout-of-the-sixth-meeting-of-the-white-house-competition-council/</w:t>
      </w:r>
      <w:r>
        <w:t>.</w:t>
      </w:r>
    </w:p>
  </w:footnote>
  <w:footnote w:id="6">
    <w:p w14:paraId="6AB2227E" w14:textId="1A7B3B3A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25595F">
        <w:t>Readout of the Fifth Meeting of the White House Competition Council</w:t>
      </w:r>
      <w:r>
        <w:t xml:space="preserve">,” The White House, July 20, 2023 </w:t>
      </w:r>
      <w:hyperlink r:id="rId1" w:history="1">
        <w:r w:rsidRPr="00C63C9B">
          <w:rPr>
            <w:rStyle w:val="Hyperlink"/>
          </w:rPr>
          <w:t>https://www.whitehouse.gov/briefing-room/statements-releases/2023/07/20/readout-of-the-fifth-meeting-of-the-white-house-competition-council/</w:t>
        </w:r>
      </w:hyperlink>
      <w:r>
        <w:t>; Department of Transportation, “</w:t>
      </w:r>
      <w:r w:rsidRPr="0082460C">
        <w:t>Biden-Harris Administration Announces Final Rule to Protect Consumers from Surprise Airline Junk Fees</w:t>
      </w:r>
      <w:r>
        <w:t xml:space="preserve">,” April 24, 2024 </w:t>
      </w:r>
      <w:hyperlink r:id="rId2" w:history="1">
        <w:r w:rsidRPr="00C63C9B">
          <w:rPr>
            <w:rStyle w:val="Hyperlink"/>
          </w:rPr>
          <w:t>https://www.transportation.gov/briefing-room/biden-harris-administration-announces-final-rule-protect-consumers-surprise-airline</w:t>
        </w:r>
      </w:hyperlink>
      <w:r>
        <w:t>; Consumer Financial Protection Bureau, “</w:t>
      </w:r>
      <w:r w:rsidRPr="009A2D5B">
        <w:t>CFPB Proposes Rule to Stop New Junk Fees on Bank Accounts</w:t>
      </w:r>
      <w:r>
        <w:t xml:space="preserve">,” January 24, 2024 </w:t>
      </w:r>
      <w:hyperlink r:id="rId3" w:history="1">
        <w:r w:rsidRPr="00C63C9B">
          <w:rPr>
            <w:rStyle w:val="Hyperlink"/>
          </w:rPr>
          <w:t>https://www.consumerfinance.gov/about-us/newsroom/cfpb-proposes-rule-to-stop-new-junk-fees-on-bank-accounts/</w:t>
        </w:r>
      </w:hyperlink>
      <w:r>
        <w:t>; William Skipworth, “</w:t>
      </w:r>
      <w:r w:rsidRPr="006C5DEB">
        <w:t>Biden Wants To Ban 'Junk Fees' — The Hidden Costs Tacked Onto Concert Tickets, Hospital Bills, And More</w:t>
      </w:r>
      <w:r>
        <w:t xml:space="preserve">,” Forbes, October 11, 2023 </w:t>
      </w:r>
      <w:hyperlink r:id="rId4" w:history="1">
        <w:r w:rsidRPr="00C63C9B">
          <w:rPr>
            <w:rStyle w:val="Hyperlink"/>
          </w:rPr>
          <w:t>https://www.forbes.com/sites/willskipworth/2023/10/11/biden-wants-to-ban-junk-fees---the-hidden-costs-tacked-onto-concert-tickets-hospital-bills-and-more/?sh=4df41fd23578</w:t>
        </w:r>
      </w:hyperlink>
      <w:r>
        <w:t>; “</w:t>
      </w:r>
      <w:r w:rsidRPr="00E737D0">
        <w:t>FACT SHEET: Biden-</w:t>
      </w:r>
      <w:r w:rsidRPr="00E737D0">
        <w:rPr>
          <w:rFonts w:ascii="Segoe UI Symbol" w:hAnsi="Segoe UI Symbol" w:cs="Segoe UI Symbol"/>
        </w:rPr>
        <w:t>⁠</w:t>
      </w:r>
      <w:r w:rsidRPr="00E737D0">
        <w:t>Harris Administration Takes on Junk Fees in Rental Housing to Lower Costs for Renters</w:t>
      </w:r>
      <w:r>
        <w:t xml:space="preserve">,” The White House, July 19, 2023 </w:t>
      </w:r>
      <w:r w:rsidRPr="00E737D0">
        <w:t>https://www.whitehouse.gov/briefing-room/statements-releases/2023/07/19/fact-sheet-biden-harris-administration-takes-on-junk-fees-in-rental-housing-to-lower-costs-for-renters/</w:t>
      </w:r>
      <w:r>
        <w:t>.</w:t>
      </w:r>
    </w:p>
  </w:footnote>
  <w:footnote w:id="7">
    <w:p w14:paraId="5539AFCC" w14:textId="366CEE72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Department of Justice, Antitrust Division, “</w:t>
      </w:r>
      <w:r w:rsidRPr="00FA3017">
        <w:t>United States v. Koch Foods Incorporated; Proposed Final Judgment and Competitive Impact Statement</w:t>
      </w:r>
      <w:r>
        <w:t xml:space="preserve">,” 88 FR 85311, December 7, 2023 </w:t>
      </w:r>
      <w:r w:rsidRPr="007C2FC3">
        <w:t>https://www.federalregister.gov/documents/2023/12/07/2023-26794/united-states-v-koch-foods-incorporated-proposed-final-judgment-and-competitive-impact-statement.</w:t>
      </w:r>
    </w:p>
  </w:footnote>
  <w:footnote w:id="8">
    <w:p w14:paraId="1C8E243D" w14:textId="264C2C02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AE6B0E">
        <w:t>Readout of the Third Meeting of the White House Competition Council</w:t>
      </w:r>
      <w:r>
        <w:t xml:space="preserve">,” The White House, September 26, 2022 </w:t>
      </w:r>
      <w:r w:rsidRPr="00AE6B0E">
        <w:t>https://www.whitehouse.gov/briefing-room/statements-releases/2022/09/26/readout-of-the-third-meeting-of-the-white-house-competition-council/</w:t>
      </w:r>
      <w:r>
        <w:t>.</w:t>
      </w:r>
    </w:p>
  </w:footnote>
  <w:footnote w:id="9">
    <w:p w14:paraId="6E9CE35B" w14:textId="3072DD20" w:rsidR="00BD613B" w:rsidRDefault="00BD613B">
      <w:pPr>
        <w:pStyle w:val="FootnoteText"/>
      </w:pPr>
      <w:r>
        <w:rPr>
          <w:rStyle w:val="FootnoteReference"/>
        </w:rPr>
        <w:footnoteRef/>
      </w:r>
      <w:r>
        <w:t xml:space="preserve"> Department of Transportation, “</w:t>
      </w:r>
      <w:r w:rsidRPr="00BD613B">
        <w:t>Biden-Harris Administration Announces Final Rule Requiring Automatic Refunds of Airline Tickets and Ancillary Service Fees</w:t>
      </w:r>
      <w:r>
        <w:t xml:space="preserve">,” April 24, 2024, </w:t>
      </w:r>
      <w:r w:rsidRPr="00BD613B">
        <w:t>https://www.transportation.gov/briefing-room/biden-harris-administration-announces-final-rule-requiring-automatic-refunds-airline</w:t>
      </w:r>
      <w:r>
        <w:t>.</w:t>
      </w:r>
    </w:p>
  </w:footnote>
  <w:footnote w:id="10">
    <w:p w14:paraId="1740F222" w14:textId="4AA93BF1" w:rsidR="00BD613B" w:rsidRDefault="00BD613B">
      <w:pPr>
        <w:pStyle w:val="FootnoteText"/>
      </w:pPr>
      <w:r>
        <w:rPr>
          <w:rStyle w:val="FootnoteReference"/>
        </w:rPr>
        <w:footnoteRef/>
      </w:r>
      <w:r>
        <w:t xml:space="preserve"> The White House, “</w:t>
      </w:r>
      <w:r w:rsidRPr="00BD613B">
        <w:t>FACT SHEET: Executive Order on Promoting Competition in the American Economy</w:t>
      </w:r>
      <w:r>
        <w:t xml:space="preserve">,” July 9, 2021 </w:t>
      </w:r>
      <w:r w:rsidRPr="00BD613B">
        <w:t>https://www.whitehouse.gov/briefing-room/statements-releases/2021/07/09/fact-sheet-executive-order-on-promoting-competition-in-the-american-economy/</w:t>
      </w:r>
      <w:r>
        <w:t>.</w:t>
      </w:r>
    </w:p>
  </w:footnote>
  <w:footnote w:id="11">
    <w:p w14:paraId="13647D6A" w14:textId="4803700E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Department of Justice, “Comment of the United States Department of Justice,” Finance Docket No. 36500: </w:t>
      </w:r>
      <w:r w:rsidRPr="004A7AE3">
        <w:t>Canadian Pacific Railway Limited et al.</w:t>
      </w:r>
      <w:r>
        <w:t xml:space="preserve">, </w:t>
      </w:r>
      <w:r w:rsidRPr="004A7AE3">
        <w:t>Kansas City Southern Railway Company, et al.</w:t>
      </w:r>
      <w:r>
        <w:t xml:space="preserve"> April 12, 2021 </w:t>
      </w:r>
      <w:r w:rsidRPr="004A7AE3">
        <w:t>https://www.justice.gov/atr/page/file/1387311/dl?inline</w:t>
      </w:r>
      <w:r>
        <w:t>.</w:t>
      </w:r>
    </w:p>
  </w:footnote>
  <w:footnote w:id="12">
    <w:p w14:paraId="63AD7AAB" w14:textId="4FEC3BA4" w:rsidR="00BD613B" w:rsidRDefault="00BD613B">
      <w:pPr>
        <w:pStyle w:val="FootnoteText"/>
      </w:pPr>
      <w:r>
        <w:rPr>
          <w:rStyle w:val="FootnoteReference"/>
        </w:rPr>
        <w:footnoteRef/>
      </w:r>
      <w:r>
        <w:t xml:space="preserve"> Department of Justice Antitrust Division, “</w:t>
      </w:r>
      <w:r w:rsidRPr="00BD613B">
        <w:t>Interagency Memoranda of Understanding</w:t>
      </w:r>
      <w:r>
        <w:t xml:space="preserve">,” </w:t>
      </w:r>
      <w:r w:rsidRPr="00BD613B">
        <w:t>https://www.justice.gov/atr/interagency-memoranda-understanding</w:t>
      </w:r>
      <w:r>
        <w:t>.</w:t>
      </w:r>
    </w:p>
  </w:footnote>
  <w:footnote w:id="13">
    <w:p w14:paraId="1502FC82" w14:textId="739FDEDA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Danielle Kaye, “</w:t>
      </w:r>
      <w:r w:rsidRPr="001633E5">
        <w:t>Kroger-Albertsons Suit Wields Antitrust to Protect Union Workers</w:t>
      </w:r>
      <w:r>
        <w:t xml:space="preserve">,” Bloomberg Law, February 29, 2024 </w:t>
      </w:r>
      <w:r w:rsidRPr="009858BC">
        <w:t>https://news.bloomberglaw.com/antitrust/kroger-albertsons-suit-spotlights-unions-in-novel-labor-approach</w:t>
      </w:r>
      <w:r>
        <w:t>.</w:t>
      </w:r>
    </w:p>
  </w:footnote>
  <w:footnote w:id="14">
    <w:p w14:paraId="093986A6" w14:textId="2D3FA329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U.S. and Plaintiff States v. Apple, Inc., Case 2:24-cv-04055, Filed March 21, 2024 </w:t>
      </w:r>
      <w:r w:rsidRPr="00600B2E">
        <w:t>https://www.justice.gov/atr/case/us-and-plaintiff-states-v-apple-inc</w:t>
      </w:r>
      <w:r>
        <w:t>.</w:t>
      </w:r>
    </w:p>
  </w:footnote>
  <w:footnote w:id="15">
    <w:p w14:paraId="606BDB82" w14:textId="483E93D9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Federal Trade Commission, “</w:t>
      </w:r>
      <w:r w:rsidRPr="00F64A05">
        <w:t>FTC Proposes Rule to Ban Noncompete Clauses, Which Hurt Workers and Harm Competition</w:t>
      </w:r>
      <w:r>
        <w:t xml:space="preserve">,” January 5, 2023 </w:t>
      </w:r>
      <w:hyperlink r:id="rId5" w:history="1">
        <w:r w:rsidRPr="00C63C9B">
          <w:rPr>
            <w:rStyle w:val="Hyperlink"/>
          </w:rPr>
          <w:t>https://www.ftc.gov/news-events/news/press-releases/2023/01/ftc-proposes-rule-ban-noncompete-clauses-which-hurt-workers-harm-competition</w:t>
        </w:r>
      </w:hyperlink>
      <w:r>
        <w:t>; Federal Trade Commission, “</w:t>
      </w:r>
      <w:r w:rsidRPr="009302F4">
        <w:t>FTC Announces Rule Banning Noncompetes</w:t>
      </w:r>
      <w:r>
        <w:t xml:space="preserve">,” April 23, 2024 </w:t>
      </w:r>
      <w:r w:rsidRPr="00A80058">
        <w:t>https://www.ftc.gov/news-events/news/press-releases/2024/04/ftc-announces-rule-banning-noncompetes</w:t>
      </w:r>
      <w:r>
        <w:t>.</w:t>
      </w:r>
    </w:p>
  </w:footnote>
  <w:footnote w:id="16">
    <w:p w14:paraId="50C237B2" w14:textId="6313644D" w:rsidR="000F6392" w:rsidRDefault="000F6392">
      <w:pPr>
        <w:pStyle w:val="FootnoteText"/>
      </w:pPr>
      <w:r>
        <w:rPr>
          <w:rStyle w:val="FootnoteReference"/>
        </w:rPr>
        <w:footnoteRef/>
      </w:r>
      <w:r>
        <w:t xml:space="preserve"> Economic Innovation Group, “State Noncompete Law Tracker,” April 17, 2024 </w:t>
      </w:r>
      <w:r w:rsidRPr="00600B2E">
        <w:t>https://eig.org/state-noncompete-map/</w:t>
      </w:r>
      <w:r>
        <w:t>.</w:t>
      </w:r>
    </w:p>
  </w:footnote>
  <w:footnote w:id="17">
    <w:p w14:paraId="254FA013" w14:textId="69F2964F" w:rsid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Department of Justice Office of Public Affairs, </w:t>
      </w:r>
      <w:r w:rsidRPr="0079303C">
        <w:t>“Justice Department Statements on District Court Ruling Enjoining American Airlines and JetBlue’s Northeast Alliance</w:t>
      </w:r>
      <w:r>
        <w:t>,</w:t>
      </w:r>
      <w:r w:rsidRPr="0079303C">
        <w:t>”</w:t>
      </w:r>
      <w:r>
        <w:t xml:space="preserve"> May 19, </w:t>
      </w:r>
      <w:proofErr w:type="gramStart"/>
      <w:r>
        <w:t>2023</w:t>
      </w:r>
      <w:proofErr w:type="gramEnd"/>
      <w:r>
        <w:t xml:space="preserve"> </w:t>
      </w:r>
      <w:r w:rsidRPr="0079303C">
        <w:t>https://www.justice.gov/opa/pr/justice-department-statements-district-court-ruling-enjoining-american-airlines-and-jetblue-s</w:t>
      </w:r>
      <w:r>
        <w:t>.</w:t>
      </w:r>
    </w:p>
  </w:footnote>
  <w:footnote w:id="18">
    <w:p w14:paraId="511A2045" w14:textId="6C088627" w:rsidR="0079303C" w:rsidRP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Department of Justice Office of Public Affairs, “</w:t>
      </w:r>
      <w:r w:rsidRPr="0079303C">
        <w:t>Justice Department Statements on JetBlue Terminating Acquisition of Spirit Airlines,”</w:t>
      </w:r>
      <w:r>
        <w:t xml:space="preserve"> March 4, </w:t>
      </w:r>
      <w:proofErr w:type="gramStart"/>
      <w:r>
        <w:t>2024</w:t>
      </w:r>
      <w:proofErr w:type="gramEnd"/>
      <w:r>
        <w:t xml:space="preserve"> </w:t>
      </w:r>
      <w:r w:rsidRPr="0079303C">
        <w:t>https://www.justice.gov/opa/pr/justice-department-statements-jetblue-terminating-acquisition-spirit-airlines</w:t>
      </w:r>
      <w:r>
        <w:t>.</w:t>
      </w:r>
    </w:p>
  </w:footnote>
  <w:footnote w:id="19">
    <w:p w14:paraId="4AD7AAB5" w14:textId="3F097CCA" w:rsidR="0079303C" w:rsidRP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Department of Justice Office of Public Affairs, “</w:t>
      </w:r>
      <w:r w:rsidRPr="0079303C">
        <w:t>Justice Department Obtains Permanent Injunction Blocking Penguin Random House’s Proposed Acquisition of Simon &amp; Schuster</w:t>
      </w:r>
      <w:r>
        <w:t>,</w:t>
      </w:r>
      <w:r w:rsidRPr="0079303C">
        <w:t>”</w:t>
      </w:r>
      <w:r>
        <w:t xml:space="preserve"> October 31, </w:t>
      </w:r>
      <w:proofErr w:type="gramStart"/>
      <w:r>
        <w:t>2022</w:t>
      </w:r>
      <w:proofErr w:type="gramEnd"/>
      <w:r>
        <w:t xml:space="preserve"> </w:t>
      </w:r>
      <w:r w:rsidRPr="0079303C">
        <w:t>https://www.justice.gov/opa/pr/justice-department-obtains-permanent-injunction-blocking-penguin-random-house-s-proposed</w:t>
      </w:r>
      <w:r>
        <w:t>.</w:t>
      </w:r>
    </w:p>
  </w:footnote>
  <w:footnote w:id="20">
    <w:p w14:paraId="0ABCA2FC" w14:textId="2092D792" w:rsid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Federal Trade Commission, “</w:t>
      </w:r>
      <w:r w:rsidRPr="0079303C">
        <w:t>Statement Regarding Illumina’s Decision to Divest Grail</w:t>
      </w:r>
      <w:r>
        <w:t xml:space="preserve">,” December 18, </w:t>
      </w:r>
      <w:proofErr w:type="gramStart"/>
      <w:r>
        <w:t>2023</w:t>
      </w:r>
      <w:proofErr w:type="gramEnd"/>
      <w:r>
        <w:t xml:space="preserve"> </w:t>
      </w:r>
      <w:r w:rsidRPr="0079303C">
        <w:t>https://www.ftc.gov/news-events/news/press-releases/2023/12/statement-regarding-illuminas-decision-divest-grail</w:t>
      </w:r>
      <w:r>
        <w:t>.</w:t>
      </w:r>
    </w:p>
  </w:footnote>
  <w:footnote w:id="21">
    <w:p w14:paraId="7F2D75CB" w14:textId="6CE25D1C" w:rsid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Federal Trade Commission, “</w:t>
      </w:r>
      <w:r w:rsidRPr="0079303C">
        <w:t>Meta/Zuckerberg/Within, In the Matter of</w:t>
      </w:r>
      <w:r>
        <w:t xml:space="preserve">,” February 24, </w:t>
      </w:r>
      <w:proofErr w:type="gramStart"/>
      <w:r>
        <w:t>2023</w:t>
      </w:r>
      <w:proofErr w:type="gramEnd"/>
      <w:r>
        <w:t xml:space="preserve"> </w:t>
      </w:r>
      <w:r w:rsidRPr="0079303C">
        <w:t>https://www.ftc.gov/legal-library/browse/cases-proceedings/221-0040-metazuckerbergwithin-matter</w:t>
      </w:r>
      <w:r>
        <w:t>.</w:t>
      </w:r>
    </w:p>
  </w:footnote>
  <w:footnote w:id="22">
    <w:p w14:paraId="7E1A1F71" w14:textId="68F15470" w:rsidR="0079303C" w:rsidRDefault="0079303C">
      <w:pPr>
        <w:pStyle w:val="FootnoteText"/>
      </w:pPr>
      <w:r>
        <w:rPr>
          <w:rStyle w:val="FootnoteReference"/>
        </w:rPr>
        <w:footnoteRef/>
      </w:r>
      <w:r>
        <w:t xml:space="preserve"> Federal Trade Commission, “</w:t>
      </w:r>
      <w:r w:rsidRPr="0079303C">
        <w:t>Microsoft/Activision Blizzard, In the Matter of</w:t>
      </w:r>
      <w:r>
        <w:t xml:space="preserve">,” February 20, </w:t>
      </w:r>
      <w:proofErr w:type="gramStart"/>
      <w:r>
        <w:t>2024</w:t>
      </w:r>
      <w:proofErr w:type="gramEnd"/>
      <w:r>
        <w:t xml:space="preserve"> </w:t>
      </w:r>
      <w:r w:rsidRPr="0079303C">
        <w:t>https://www.ftc.gov/legal-library/browse/cases-proceedings/2210077-microsoftactivision-blizzard-matter</w:t>
      </w:r>
      <w:r>
        <w:t>.</w:t>
      </w:r>
    </w:p>
  </w:footnote>
  <w:footnote w:id="23">
    <w:p w14:paraId="237C081E" w14:textId="00FCAE6C" w:rsidR="0039507E" w:rsidRPr="0039507E" w:rsidRDefault="0039507E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U.S. Chamber of Commerce, “Chamber Comments on Draft Merger Guidelines,” September 15, 2023 </w:t>
      </w:r>
      <w:hyperlink r:id="rId6" w:history="1">
        <w:r w:rsidRPr="00312FBD">
          <w:rPr>
            <w:rStyle w:val="Hyperlink"/>
          </w:rPr>
          <w:t>https://www.uschamber.com/finance/antitrust/chamber-comments-on-draft-merger-guidelines</w:t>
        </w:r>
      </w:hyperlink>
      <w:r>
        <w:t xml:space="preserve">; Gus Hurwitz and Geoffrey Mane, </w:t>
      </w:r>
      <w:r w:rsidRPr="0039507E">
        <w:t>“Antitrust Regulation by Intimidation</w:t>
      </w:r>
      <w:r>
        <w:t>,</w:t>
      </w:r>
      <w:r w:rsidRPr="0039507E">
        <w:t>”</w:t>
      </w:r>
      <w:r>
        <w:t xml:space="preserve"> Wall Street Journal Opinion, July 24, 2023 </w:t>
      </w:r>
      <w:r w:rsidRPr="0039507E">
        <w:t>https://www.wsj.com/articles/antitrust-regulation-by-intimidation-khan-kanter-case-law-courts-merger-27f610d9</w:t>
      </w:r>
      <w:r>
        <w:t>.</w:t>
      </w:r>
    </w:p>
  </w:footnote>
  <w:footnote w:id="24">
    <w:p w14:paraId="0EDD3B73" w14:textId="6B8553DF" w:rsidR="00194D23" w:rsidRDefault="00194D23">
      <w:pPr>
        <w:pStyle w:val="FootnoteText"/>
      </w:pPr>
      <w:r>
        <w:rPr>
          <w:rStyle w:val="FootnoteReference"/>
        </w:rPr>
        <w:footnoteRef/>
      </w:r>
      <w:r>
        <w:t xml:space="preserve"> “The truth is, we campaign in poetry. But when we’re elected, we’re forced to govern in prose.” – Mario Cuomo in: “Excerpts from Governor’s Speech on Politics and Principles,” The New York Times, February 16, </w:t>
      </w:r>
      <w:proofErr w:type="gramStart"/>
      <w:r>
        <w:t>1985</w:t>
      </w:r>
      <w:proofErr w:type="gramEnd"/>
      <w:r>
        <w:t xml:space="preserve"> </w:t>
      </w:r>
      <w:r w:rsidRPr="00194D23">
        <w:t>https://www.nytimes.com/1985/02/16/nyregion/excerpts-from-governor-s-speech-on-politics-and-principles.html</w:t>
      </w:r>
      <w:r>
        <w:t>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X7VXCP8CSFcI" int2:id="ErNt7b1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6DC7"/>
    <w:multiLevelType w:val="hybridMultilevel"/>
    <w:tmpl w:val="75604378"/>
    <w:lvl w:ilvl="0" w:tplc="A62EA736">
      <w:start w:val="14"/>
      <w:numFmt w:val="lowerLetter"/>
      <w:lvlText w:val="%1"/>
      <w:lvlJc w:val="left"/>
      <w:pPr>
        <w:ind w:left="720" w:hanging="360"/>
      </w:pPr>
    </w:lvl>
    <w:lvl w:ilvl="1" w:tplc="497C81BC">
      <w:start w:val="1"/>
      <w:numFmt w:val="lowerLetter"/>
      <w:lvlText w:val="%2."/>
      <w:lvlJc w:val="left"/>
      <w:pPr>
        <w:ind w:left="1440" w:hanging="360"/>
      </w:pPr>
    </w:lvl>
    <w:lvl w:ilvl="2" w:tplc="71DC7184">
      <w:start w:val="1"/>
      <w:numFmt w:val="lowerRoman"/>
      <w:lvlText w:val="%3."/>
      <w:lvlJc w:val="right"/>
      <w:pPr>
        <w:ind w:left="2160" w:hanging="180"/>
      </w:pPr>
    </w:lvl>
    <w:lvl w:ilvl="3" w:tplc="790086F2">
      <w:start w:val="1"/>
      <w:numFmt w:val="decimal"/>
      <w:lvlText w:val="%4."/>
      <w:lvlJc w:val="left"/>
      <w:pPr>
        <w:ind w:left="2880" w:hanging="360"/>
      </w:pPr>
    </w:lvl>
    <w:lvl w:ilvl="4" w:tplc="572C85F0">
      <w:start w:val="1"/>
      <w:numFmt w:val="lowerLetter"/>
      <w:lvlText w:val="%5."/>
      <w:lvlJc w:val="left"/>
      <w:pPr>
        <w:ind w:left="3600" w:hanging="360"/>
      </w:pPr>
    </w:lvl>
    <w:lvl w:ilvl="5" w:tplc="ACC8EB4A">
      <w:start w:val="1"/>
      <w:numFmt w:val="lowerRoman"/>
      <w:lvlText w:val="%6."/>
      <w:lvlJc w:val="right"/>
      <w:pPr>
        <w:ind w:left="4320" w:hanging="180"/>
      </w:pPr>
    </w:lvl>
    <w:lvl w:ilvl="6" w:tplc="0CE063AE">
      <w:start w:val="1"/>
      <w:numFmt w:val="decimal"/>
      <w:lvlText w:val="%7."/>
      <w:lvlJc w:val="left"/>
      <w:pPr>
        <w:ind w:left="5040" w:hanging="360"/>
      </w:pPr>
    </w:lvl>
    <w:lvl w:ilvl="7" w:tplc="7040CE46">
      <w:start w:val="1"/>
      <w:numFmt w:val="lowerLetter"/>
      <w:lvlText w:val="%8."/>
      <w:lvlJc w:val="left"/>
      <w:pPr>
        <w:ind w:left="5760" w:hanging="360"/>
      </w:pPr>
    </w:lvl>
    <w:lvl w:ilvl="8" w:tplc="F98ADE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0C67"/>
    <w:multiLevelType w:val="hybridMultilevel"/>
    <w:tmpl w:val="01F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0841"/>
    <w:multiLevelType w:val="hybridMultilevel"/>
    <w:tmpl w:val="E5AC7784"/>
    <w:lvl w:ilvl="0" w:tplc="8BE8ABAE">
      <w:start w:val="14"/>
      <w:numFmt w:val="lowerLetter"/>
      <w:lvlText w:val="%1"/>
      <w:lvlJc w:val="left"/>
      <w:pPr>
        <w:ind w:left="720" w:hanging="360"/>
      </w:pPr>
    </w:lvl>
    <w:lvl w:ilvl="1" w:tplc="A5C2A4CC">
      <w:start w:val="1"/>
      <w:numFmt w:val="lowerLetter"/>
      <w:lvlText w:val="%2."/>
      <w:lvlJc w:val="left"/>
      <w:pPr>
        <w:ind w:left="1440" w:hanging="360"/>
      </w:pPr>
    </w:lvl>
    <w:lvl w:ilvl="2" w:tplc="CF1AB59E">
      <w:start w:val="1"/>
      <w:numFmt w:val="lowerRoman"/>
      <w:lvlText w:val="%3."/>
      <w:lvlJc w:val="right"/>
      <w:pPr>
        <w:ind w:left="2160" w:hanging="180"/>
      </w:pPr>
    </w:lvl>
    <w:lvl w:ilvl="3" w:tplc="E2686F20">
      <w:start w:val="1"/>
      <w:numFmt w:val="decimal"/>
      <w:lvlText w:val="%4."/>
      <w:lvlJc w:val="left"/>
      <w:pPr>
        <w:ind w:left="2880" w:hanging="360"/>
      </w:pPr>
    </w:lvl>
    <w:lvl w:ilvl="4" w:tplc="7A36CC94">
      <w:start w:val="1"/>
      <w:numFmt w:val="lowerLetter"/>
      <w:lvlText w:val="%5."/>
      <w:lvlJc w:val="left"/>
      <w:pPr>
        <w:ind w:left="3600" w:hanging="360"/>
      </w:pPr>
    </w:lvl>
    <w:lvl w:ilvl="5" w:tplc="0846E890">
      <w:start w:val="1"/>
      <w:numFmt w:val="lowerRoman"/>
      <w:lvlText w:val="%6."/>
      <w:lvlJc w:val="right"/>
      <w:pPr>
        <w:ind w:left="4320" w:hanging="180"/>
      </w:pPr>
    </w:lvl>
    <w:lvl w:ilvl="6" w:tplc="7270B690">
      <w:start w:val="1"/>
      <w:numFmt w:val="decimal"/>
      <w:lvlText w:val="%7."/>
      <w:lvlJc w:val="left"/>
      <w:pPr>
        <w:ind w:left="5040" w:hanging="360"/>
      </w:pPr>
    </w:lvl>
    <w:lvl w:ilvl="7" w:tplc="67629B5C">
      <w:start w:val="1"/>
      <w:numFmt w:val="lowerLetter"/>
      <w:lvlText w:val="%8."/>
      <w:lvlJc w:val="left"/>
      <w:pPr>
        <w:ind w:left="5760" w:hanging="360"/>
      </w:pPr>
    </w:lvl>
    <w:lvl w:ilvl="8" w:tplc="A93CF5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2D7C"/>
    <w:multiLevelType w:val="hybridMultilevel"/>
    <w:tmpl w:val="ABE85FFE"/>
    <w:lvl w:ilvl="0" w:tplc="7A92BE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F8BD"/>
    <w:multiLevelType w:val="hybridMultilevel"/>
    <w:tmpl w:val="1B468F14"/>
    <w:lvl w:ilvl="0" w:tplc="7868B9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A1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2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0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8B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86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8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69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4E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A309"/>
    <w:multiLevelType w:val="hybridMultilevel"/>
    <w:tmpl w:val="DF1A7192"/>
    <w:lvl w:ilvl="0" w:tplc="7162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4F2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48C0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8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0E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29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3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5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62D5"/>
    <w:multiLevelType w:val="hybridMultilevel"/>
    <w:tmpl w:val="2BB8919E"/>
    <w:lvl w:ilvl="0" w:tplc="EF7E4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D63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EA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A7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EE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4B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E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07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EA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693B"/>
    <w:multiLevelType w:val="hybridMultilevel"/>
    <w:tmpl w:val="95B6FEF0"/>
    <w:lvl w:ilvl="0" w:tplc="D0A4E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AE16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7760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4F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4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84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21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0E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9A49"/>
    <w:multiLevelType w:val="hybridMultilevel"/>
    <w:tmpl w:val="1200C992"/>
    <w:lvl w:ilvl="0" w:tplc="6A1A0368">
      <w:start w:val="14"/>
      <w:numFmt w:val="lowerLetter"/>
      <w:lvlText w:val="%1"/>
      <w:lvlJc w:val="left"/>
      <w:pPr>
        <w:ind w:left="720" w:hanging="360"/>
      </w:pPr>
    </w:lvl>
    <w:lvl w:ilvl="1" w:tplc="EBA47674">
      <w:start w:val="1"/>
      <w:numFmt w:val="lowerLetter"/>
      <w:lvlText w:val="%2."/>
      <w:lvlJc w:val="left"/>
      <w:pPr>
        <w:ind w:left="1440" w:hanging="360"/>
      </w:pPr>
    </w:lvl>
    <w:lvl w:ilvl="2" w:tplc="D7DC9D4E">
      <w:start w:val="1"/>
      <w:numFmt w:val="lowerRoman"/>
      <w:lvlText w:val="%3."/>
      <w:lvlJc w:val="right"/>
      <w:pPr>
        <w:ind w:left="2160" w:hanging="180"/>
      </w:pPr>
    </w:lvl>
    <w:lvl w:ilvl="3" w:tplc="34E49C44">
      <w:start w:val="1"/>
      <w:numFmt w:val="decimal"/>
      <w:lvlText w:val="%4."/>
      <w:lvlJc w:val="left"/>
      <w:pPr>
        <w:ind w:left="2880" w:hanging="360"/>
      </w:pPr>
    </w:lvl>
    <w:lvl w:ilvl="4" w:tplc="89B2DA86">
      <w:start w:val="1"/>
      <w:numFmt w:val="lowerLetter"/>
      <w:lvlText w:val="%5."/>
      <w:lvlJc w:val="left"/>
      <w:pPr>
        <w:ind w:left="3600" w:hanging="360"/>
      </w:pPr>
    </w:lvl>
    <w:lvl w:ilvl="5" w:tplc="CB5ADF66">
      <w:start w:val="1"/>
      <w:numFmt w:val="lowerRoman"/>
      <w:lvlText w:val="%6."/>
      <w:lvlJc w:val="right"/>
      <w:pPr>
        <w:ind w:left="4320" w:hanging="180"/>
      </w:pPr>
    </w:lvl>
    <w:lvl w:ilvl="6" w:tplc="E6DAD792">
      <w:start w:val="1"/>
      <w:numFmt w:val="decimal"/>
      <w:lvlText w:val="%7."/>
      <w:lvlJc w:val="left"/>
      <w:pPr>
        <w:ind w:left="5040" w:hanging="360"/>
      </w:pPr>
    </w:lvl>
    <w:lvl w:ilvl="7" w:tplc="A8348390">
      <w:start w:val="1"/>
      <w:numFmt w:val="lowerLetter"/>
      <w:lvlText w:val="%8."/>
      <w:lvlJc w:val="left"/>
      <w:pPr>
        <w:ind w:left="5760" w:hanging="360"/>
      </w:pPr>
    </w:lvl>
    <w:lvl w:ilvl="8" w:tplc="909060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8C5CE"/>
    <w:multiLevelType w:val="hybridMultilevel"/>
    <w:tmpl w:val="78526E20"/>
    <w:lvl w:ilvl="0" w:tplc="4732C55E">
      <w:start w:val="14"/>
      <w:numFmt w:val="lowerLetter"/>
      <w:lvlText w:val="%1"/>
      <w:lvlJc w:val="left"/>
      <w:pPr>
        <w:ind w:left="720" w:hanging="360"/>
      </w:pPr>
    </w:lvl>
    <w:lvl w:ilvl="1" w:tplc="2702F870">
      <w:start w:val="1"/>
      <w:numFmt w:val="lowerLetter"/>
      <w:lvlText w:val="%2."/>
      <w:lvlJc w:val="left"/>
      <w:pPr>
        <w:ind w:left="1440" w:hanging="360"/>
      </w:pPr>
    </w:lvl>
    <w:lvl w:ilvl="2" w:tplc="7B7CD788">
      <w:start w:val="1"/>
      <w:numFmt w:val="lowerRoman"/>
      <w:lvlText w:val="%3."/>
      <w:lvlJc w:val="right"/>
      <w:pPr>
        <w:ind w:left="2160" w:hanging="180"/>
      </w:pPr>
    </w:lvl>
    <w:lvl w:ilvl="3" w:tplc="1E949EFE">
      <w:start w:val="1"/>
      <w:numFmt w:val="decimal"/>
      <w:lvlText w:val="%4."/>
      <w:lvlJc w:val="left"/>
      <w:pPr>
        <w:ind w:left="2880" w:hanging="360"/>
      </w:pPr>
    </w:lvl>
    <w:lvl w:ilvl="4" w:tplc="1638AE72">
      <w:start w:val="1"/>
      <w:numFmt w:val="lowerLetter"/>
      <w:lvlText w:val="%5."/>
      <w:lvlJc w:val="left"/>
      <w:pPr>
        <w:ind w:left="3600" w:hanging="360"/>
      </w:pPr>
    </w:lvl>
    <w:lvl w:ilvl="5" w:tplc="F16407CC">
      <w:start w:val="1"/>
      <w:numFmt w:val="lowerRoman"/>
      <w:lvlText w:val="%6."/>
      <w:lvlJc w:val="right"/>
      <w:pPr>
        <w:ind w:left="4320" w:hanging="180"/>
      </w:pPr>
    </w:lvl>
    <w:lvl w:ilvl="6" w:tplc="81C6F282">
      <w:start w:val="1"/>
      <w:numFmt w:val="decimal"/>
      <w:lvlText w:val="%7."/>
      <w:lvlJc w:val="left"/>
      <w:pPr>
        <w:ind w:left="5040" w:hanging="360"/>
      </w:pPr>
    </w:lvl>
    <w:lvl w:ilvl="7" w:tplc="E9C83E60">
      <w:start w:val="1"/>
      <w:numFmt w:val="lowerLetter"/>
      <w:lvlText w:val="%8."/>
      <w:lvlJc w:val="left"/>
      <w:pPr>
        <w:ind w:left="5760" w:hanging="360"/>
      </w:pPr>
    </w:lvl>
    <w:lvl w:ilvl="8" w:tplc="6D34E2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AEE7"/>
    <w:multiLevelType w:val="hybridMultilevel"/>
    <w:tmpl w:val="42FE58EA"/>
    <w:lvl w:ilvl="0" w:tplc="62CA38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5A3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6B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C1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A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E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6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87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A5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8905"/>
    <w:multiLevelType w:val="hybridMultilevel"/>
    <w:tmpl w:val="026E8C9C"/>
    <w:lvl w:ilvl="0" w:tplc="B5D07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066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7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2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67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6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88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41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707A2"/>
    <w:multiLevelType w:val="hybridMultilevel"/>
    <w:tmpl w:val="0DDA9E74"/>
    <w:lvl w:ilvl="0" w:tplc="55F61D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A63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40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4A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0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A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8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64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A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DB64"/>
    <w:multiLevelType w:val="hybridMultilevel"/>
    <w:tmpl w:val="9210066A"/>
    <w:lvl w:ilvl="0" w:tplc="8A5685C4">
      <w:start w:val="14"/>
      <w:numFmt w:val="lowerLetter"/>
      <w:lvlText w:val="%1"/>
      <w:lvlJc w:val="left"/>
      <w:pPr>
        <w:ind w:left="720" w:hanging="360"/>
      </w:pPr>
    </w:lvl>
    <w:lvl w:ilvl="1" w:tplc="228CBC24">
      <w:start w:val="1"/>
      <w:numFmt w:val="lowerLetter"/>
      <w:lvlText w:val="%2."/>
      <w:lvlJc w:val="left"/>
      <w:pPr>
        <w:ind w:left="1440" w:hanging="360"/>
      </w:pPr>
    </w:lvl>
    <w:lvl w:ilvl="2" w:tplc="45AADB76">
      <w:start w:val="1"/>
      <w:numFmt w:val="lowerRoman"/>
      <w:lvlText w:val="%3."/>
      <w:lvlJc w:val="right"/>
      <w:pPr>
        <w:ind w:left="2160" w:hanging="180"/>
      </w:pPr>
    </w:lvl>
    <w:lvl w:ilvl="3" w:tplc="E35AB730">
      <w:start w:val="1"/>
      <w:numFmt w:val="decimal"/>
      <w:lvlText w:val="%4."/>
      <w:lvlJc w:val="left"/>
      <w:pPr>
        <w:ind w:left="2880" w:hanging="360"/>
      </w:pPr>
    </w:lvl>
    <w:lvl w:ilvl="4" w:tplc="45A66656">
      <w:start w:val="1"/>
      <w:numFmt w:val="lowerLetter"/>
      <w:lvlText w:val="%5."/>
      <w:lvlJc w:val="left"/>
      <w:pPr>
        <w:ind w:left="3600" w:hanging="360"/>
      </w:pPr>
    </w:lvl>
    <w:lvl w:ilvl="5" w:tplc="84FAFFFC">
      <w:start w:val="1"/>
      <w:numFmt w:val="lowerRoman"/>
      <w:lvlText w:val="%6."/>
      <w:lvlJc w:val="right"/>
      <w:pPr>
        <w:ind w:left="4320" w:hanging="180"/>
      </w:pPr>
    </w:lvl>
    <w:lvl w:ilvl="6" w:tplc="F670ADDE">
      <w:start w:val="1"/>
      <w:numFmt w:val="decimal"/>
      <w:lvlText w:val="%7."/>
      <w:lvlJc w:val="left"/>
      <w:pPr>
        <w:ind w:left="5040" w:hanging="360"/>
      </w:pPr>
    </w:lvl>
    <w:lvl w:ilvl="7" w:tplc="C112410E">
      <w:start w:val="1"/>
      <w:numFmt w:val="lowerLetter"/>
      <w:lvlText w:val="%8."/>
      <w:lvlJc w:val="left"/>
      <w:pPr>
        <w:ind w:left="5760" w:hanging="360"/>
      </w:pPr>
    </w:lvl>
    <w:lvl w:ilvl="8" w:tplc="330E1F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C127"/>
    <w:multiLevelType w:val="hybridMultilevel"/>
    <w:tmpl w:val="496C3686"/>
    <w:lvl w:ilvl="0" w:tplc="25429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E3F5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3F4E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C3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2C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A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E5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6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03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3239"/>
    <w:multiLevelType w:val="hybridMultilevel"/>
    <w:tmpl w:val="905C8080"/>
    <w:lvl w:ilvl="0" w:tplc="50BA6B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3C9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2F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A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43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63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E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22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8CC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64341"/>
    <w:multiLevelType w:val="hybridMultilevel"/>
    <w:tmpl w:val="30DCB2B6"/>
    <w:lvl w:ilvl="0" w:tplc="700A9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E948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F509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9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4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69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4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2F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25C7"/>
    <w:multiLevelType w:val="hybridMultilevel"/>
    <w:tmpl w:val="5F06E366"/>
    <w:lvl w:ilvl="0" w:tplc="4BA0BAF0">
      <w:start w:val="14"/>
      <w:numFmt w:val="lowerLetter"/>
      <w:lvlText w:val="%1"/>
      <w:lvlJc w:val="left"/>
      <w:pPr>
        <w:ind w:left="720" w:hanging="360"/>
      </w:pPr>
    </w:lvl>
    <w:lvl w:ilvl="1" w:tplc="2A6007B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1B2A018">
      <w:start w:val="1"/>
      <w:numFmt w:val="bullet"/>
      <w:lvlText w:val="§"/>
      <w:lvlJc w:val="left"/>
      <w:pPr>
        <w:ind w:left="2160" w:hanging="180"/>
      </w:pPr>
      <w:rPr>
        <w:rFonts w:ascii="Wingdings" w:hAnsi="Wingdings" w:hint="default"/>
      </w:rPr>
    </w:lvl>
    <w:lvl w:ilvl="3" w:tplc="5CEE8932">
      <w:start w:val="1"/>
      <w:numFmt w:val="decimal"/>
      <w:lvlText w:val="%4."/>
      <w:lvlJc w:val="left"/>
      <w:pPr>
        <w:ind w:left="2880" w:hanging="360"/>
      </w:pPr>
    </w:lvl>
    <w:lvl w:ilvl="4" w:tplc="D500FEA0">
      <w:start w:val="1"/>
      <w:numFmt w:val="lowerLetter"/>
      <w:lvlText w:val="%5."/>
      <w:lvlJc w:val="left"/>
      <w:pPr>
        <w:ind w:left="3600" w:hanging="360"/>
      </w:pPr>
    </w:lvl>
    <w:lvl w:ilvl="5" w:tplc="EAFA3ABC">
      <w:start w:val="1"/>
      <w:numFmt w:val="lowerRoman"/>
      <w:lvlText w:val="%6."/>
      <w:lvlJc w:val="right"/>
      <w:pPr>
        <w:ind w:left="4320" w:hanging="180"/>
      </w:pPr>
    </w:lvl>
    <w:lvl w:ilvl="6" w:tplc="B33EEA5E">
      <w:start w:val="1"/>
      <w:numFmt w:val="decimal"/>
      <w:lvlText w:val="%7."/>
      <w:lvlJc w:val="left"/>
      <w:pPr>
        <w:ind w:left="5040" w:hanging="360"/>
      </w:pPr>
    </w:lvl>
    <w:lvl w:ilvl="7" w:tplc="C0306670">
      <w:start w:val="1"/>
      <w:numFmt w:val="lowerLetter"/>
      <w:lvlText w:val="%8."/>
      <w:lvlJc w:val="left"/>
      <w:pPr>
        <w:ind w:left="5760" w:hanging="360"/>
      </w:pPr>
    </w:lvl>
    <w:lvl w:ilvl="8" w:tplc="5BFEA9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4E24F"/>
    <w:multiLevelType w:val="hybridMultilevel"/>
    <w:tmpl w:val="6400AFD2"/>
    <w:lvl w:ilvl="0" w:tplc="8ED8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67D4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70CE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3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02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EC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AC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CF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989F"/>
    <w:multiLevelType w:val="hybridMultilevel"/>
    <w:tmpl w:val="DA3AA29E"/>
    <w:lvl w:ilvl="0" w:tplc="FE7EF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A0B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F467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E1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AC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49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AC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63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8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50F7"/>
    <w:multiLevelType w:val="hybridMultilevel"/>
    <w:tmpl w:val="66CE4D4E"/>
    <w:lvl w:ilvl="0" w:tplc="FAD20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66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861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99E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29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CC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05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8A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6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88CB"/>
    <w:multiLevelType w:val="hybridMultilevel"/>
    <w:tmpl w:val="8A22D5C6"/>
    <w:lvl w:ilvl="0" w:tplc="9C889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471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64C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8A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A0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4F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0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4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D3F7A"/>
    <w:multiLevelType w:val="hybridMultilevel"/>
    <w:tmpl w:val="EEB2C26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47671DBD"/>
    <w:multiLevelType w:val="hybridMultilevel"/>
    <w:tmpl w:val="DF926BCC"/>
    <w:lvl w:ilvl="0" w:tplc="01800318">
      <w:start w:val="14"/>
      <w:numFmt w:val="lowerLetter"/>
      <w:lvlText w:val="%1"/>
      <w:lvlJc w:val="left"/>
      <w:pPr>
        <w:ind w:left="720" w:hanging="360"/>
      </w:pPr>
    </w:lvl>
    <w:lvl w:ilvl="1" w:tplc="FDBA594A">
      <w:start w:val="1"/>
      <w:numFmt w:val="lowerLetter"/>
      <w:lvlText w:val="%2."/>
      <w:lvlJc w:val="left"/>
      <w:pPr>
        <w:ind w:left="1440" w:hanging="360"/>
      </w:pPr>
    </w:lvl>
    <w:lvl w:ilvl="2" w:tplc="0786045A">
      <w:start w:val="1"/>
      <w:numFmt w:val="lowerRoman"/>
      <w:lvlText w:val="%3."/>
      <w:lvlJc w:val="right"/>
      <w:pPr>
        <w:ind w:left="2160" w:hanging="180"/>
      </w:pPr>
    </w:lvl>
    <w:lvl w:ilvl="3" w:tplc="514E7016">
      <w:start w:val="1"/>
      <w:numFmt w:val="decimal"/>
      <w:lvlText w:val="%4."/>
      <w:lvlJc w:val="left"/>
      <w:pPr>
        <w:ind w:left="2880" w:hanging="360"/>
      </w:pPr>
    </w:lvl>
    <w:lvl w:ilvl="4" w:tplc="97F4065A">
      <w:start w:val="1"/>
      <w:numFmt w:val="lowerLetter"/>
      <w:lvlText w:val="%5."/>
      <w:lvlJc w:val="left"/>
      <w:pPr>
        <w:ind w:left="3600" w:hanging="360"/>
      </w:pPr>
    </w:lvl>
    <w:lvl w:ilvl="5" w:tplc="1650810A">
      <w:start w:val="1"/>
      <w:numFmt w:val="lowerRoman"/>
      <w:lvlText w:val="%6."/>
      <w:lvlJc w:val="right"/>
      <w:pPr>
        <w:ind w:left="4320" w:hanging="180"/>
      </w:pPr>
    </w:lvl>
    <w:lvl w:ilvl="6" w:tplc="FC109B88">
      <w:start w:val="1"/>
      <w:numFmt w:val="decimal"/>
      <w:lvlText w:val="%7."/>
      <w:lvlJc w:val="left"/>
      <w:pPr>
        <w:ind w:left="5040" w:hanging="360"/>
      </w:pPr>
    </w:lvl>
    <w:lvl w:ilvl="7" w:tplc="22A0A77A">
      <w:start w:val="1"/>
      <w:numFmt w:val="lowerLetter"/>
      <w:lvlText w:val="%8."/>
      <w:lvlJc w:val="left"/>
      <w:pPr>
        <w:ind w:left="5760" w:hanging="360"/>
      </w:pPr>
    </w:lvl>
    <w:lvl w:ilvl="8" w:tplc="966C15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D6A89"/>
    <w:multiLevelType w:val="hybridMultilevel"/>
    <w:tmpl w:val="B460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AB233"/>
    <w:multiLevelType w:val="hybridMultilevel"/>
    <w:tmpl w:val="010C7E34"/>
    <w:lvl w:ilvl="0" w:tplc="0F20AA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5A9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21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E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2D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67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0E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47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85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51C2"/>
    <w:multiLevelType w:val="hybridMultilevel"/>
    <w:tmpl w:val="60D2EA22"/>
    <w:lvl w:ilvl="0" w:tplc="A6E65632">
      <w:start w:val="14"/>
      <w:numFmt w:val="lowerLetter"/>
      <w:lvlText w:val="%1"/>
      <w:lvlJc w:val="left"/>
      <w:pPr>
        <w:ind w:left="720" w:hanging="360"/>
      </w:pPr>
    </w:lvl>
    <w:lvl w:ilvl="1" w:tplc="13E23856">
      <w:start w:val="1"/>
      <w:numFmt w:val="lowerLetter"/>
      <w:lvlText w:val="%2."/>
      <w:lvlJc w:val="left"/>
      <w:pPr>
        <w:ind w:left="1440" w:hanging="360"/>
      </w:pPr>
    </w:lvl>
    <w:lvl w:ilvl="2" w:tplc="9064E266">
      <w:start w:val="1"/>
      <w:numFmt w:val="lowerRoman"/>
      <w:lvlText w:val="%3."/>
      <w:lvlJc w:val="right"/>
      <w:pPr>
        <w:ind w:left="2160" w:hanging="180"/>
      </w:pPr>
    </w:lvl>
    <w:lvl w:ilvl="3" w:tplc="F704F406">
      <w:start w:val="1"/>
      <w:numFmt w:val="decimal"/>
      <w:lvlText w:val="%4."/>
      <w:lvlJc w:val="left"/>
      <w:pPr>
        <w:ind w:left="2880" w:hanging="360"/>
      </w:pPr>
    </w:lvl>
    <w:lvl w:ilvl="4" w:tplc="47260A8C">
      <w:start w:val="1"/>
      <w:numFmt w:val="lowerLetter"/>
      <w:lvlText w:val="%5."/>
      <w:lvlJc w:val="left"/>
      <w:pPr>
        <w:ind w:left="3600" w:hanging="360"/>
      </w:pPr>
    </w:lvl>
    <w:lvl w:ilvl="5" w:tplc="0F2437E2">
      <w:start w:val="1"/>
      <w:numFmt w:val="lowerRoman"/>
      <w:lvlText w:val="%6."/>
      <w:lvlJc w:val="right"/>
      <w:pPr>
        <w:ind w:left="4320" w:hanging="180"/>
      </w:pPr>
    </w:lvl>
    <w:lvl w:ilvl="6" w:tplc="3252E058">
      <w:start w:val="1"/>
      <w:numFmt w:val="decimal"/>
      <w:lvlText w:val="%7."/>
      <w:lvlJc w:val="left"/>
      <w:pPr>
        <w:ind w:left="5040" w:hanging="360"/>
      </w:pPr>
    </w:lvl>
    <w:lvl w:ilvl="7" w:tplc="0C2EB7E2">
      <w:start w:val="1"/>
      <w:numFmt w:val="lowerLetter"/>
      <w:lvlText w:val="%8."/>
      <w:lvlJc w:val="left"/>
      <w:pPr>
        <w:ind w:left="5760" w:hanging="360"/>
      </w:pPr>
    </w:lvl>
    <w:lvl w:ilvl="8" w:tplc="110E99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6DFFE"/>
    <w:multiLevelType w:val="hybridMultilevel"/>
    <w:tmpl w:val="BDFAD336"/>
    <w:lvl w:ilvl="0" w:tplc="631C9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E98C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4C8F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9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81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2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A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C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E9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51BD5"/>
    <w:multiLevelType w:val="hybridMultilevel"/>
    <w:tmpl w:val="DF508F5E"/>
    <w:lvl w:ilvl="0" w:tplc="7C30C636">
      <w:start w:val="14"/>
      <w:numFmt w:val="lowerLetter"/>
      <w:lvlText w:val="%1"/>
      <w:lvlJc w:val="left"/>
      <w:pPr>
        <w:ind w:left="720" w:hanging="360"/>
      </w:pPr>
    </w:lvl>
    <w:lvl w:ilvl="1" w:tplc="C12A11B2">
      <w:start w:val="1"/>
      <w:numFmt w:val="lowerLetter"/>
      <w:lvlText w:val="%2."/>
      <w:lvlJc w:val="left"/>
      <w:pPr>
        <w:ind w:left="1440" w:hanging="360"/>
      </w:pPr>
    </w:lvl>
    <w:lvl w:ilvl="2" w:tplc="4C8CF370">
      <w:start w:val="1"/>
      <w:numFmt w:val="lowerRoman"/>
      <w:lvlText w:val="%3."/>
      <w:lvlJc w:val="right"/>
      <w:pPr>
        <w:ind w:left="2160" w:hanging="180"/>
      </w:pPr>
    </w:lvl>
    <w:lvl w:ilvl="3" w:tplc="CC52E394">
      <w:start w:val="1"/>
      <w:numFmt w:val="decimal"/>
      <w:lvlText w:val="%4."/>
      <w:lvlJc w:val="left"/>
      <w:pPr>
        <w:ind w:left="2880" w:hanging="360"/>
      </w:pPr>
    </w:lvl>
    <w:lvl w:ilvl="4" w:tplc="4348A658">
      <w:start w:val="1"/>
      <w:numFmt w:val="lowerLetter"/>
      <w:lvlText w:val="%5."/>
      <w:lvlJc w:val="left"/>
      <w:pPr>
        <w:ind w:left="3600" w:hanging="360"/>
      </w:pPr>
    </w:lvl>
    <w:lvl w:ilvl="5" w:tplc="033C7780">
      <w:start w:val="1"/>
      <w:numFmt w:val="lowerRoman"/>
      <w:lvlText w:val="%6."/>
      <w:lvlJc w:val="right"/>
      <w:pPr>
        <w:ind w:left="4320" w:hanging="180"/>
      </w:pPr>
    </w:lvl>
    <w:lvl w:ilvl="6" w:tplc="D722D556">
      <w:start w:val="1"/>
      <w:numFmt w:val="decimal"/>
      <w:lvlText w:val="%7."/>
      <w:lvlJc w:val="left"/>
      <w:pPr>
        <w:ind w:left="5040" w:hanging="360"/>
      </w:pPr>
    </w:lvl>
    <w:lvl w:ilvl="7" w:tplc="D8C6D454">
      <w:start w:val="1"/>
      <w:numFmt w:val="lowerLetter"/>
      <w:lvlText w:val="%8."/>
      <w:lvlJc w:val="left"/>
      <w:pPr>
        <w:ind w:left="5760" w:hanging="360"/>
      </w:pPr>
    </w:lvl>
    <w:lvl w:ilvl="8" w:tplc="30FEF6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44E48"/>
    <w:multiLevelType w:val="hybridMultilevel"/>
    <w:tmpl w:val="C4F6CB3A"/>
    <w:lvl w:ilvl="0" w:tplc="E7F435D8">
      <w:start w:val="14"/>
      <w:numFmt w:val="lowerLetter"/>
      <w:lvlText w:val="%1"/>
      <w:lvlJc w:val="left"/>
      <w:pPr>
        <w:ind w:left="720" w:hanging="360"/>
      </w:pPr>
    </w:lvl>
    <w:lvl w:ilvl="1" w:tplc="1982EB26">
      <w:start w:val="1"/>
      <w:numFmt w:val="lowerLetter"/>
      <w:lvlText w:val="%2."/>
      <w:lvlJc w:val="left"/>
      <w:pPr>
        <w:ind w:left="1440" w:hanging="360"/>
      </w:pPr>
    </w:lvl>
    <w:lvl w:ilvl="2" w:tplc="A90A740E">
      <w:start w:val="1"/>
      <w:numFmt w:val="lowerRoman"/>
      <w:lvlText w:val="%3."/>
      <w:lvlJc w:val="right"/>
      <w:pPr>
        <w:ind w:left="2160" w:hanging="180"/>
      </w:pPr>
    </w:lvl>
    <w:lvl w:ilvl="3" w:tplc="B67059D2">
      <w:start w:val="1"/>
      <w:numFmt w:val="decimal"/>
      <w:lvlText w:val="%4."/>
      <w:lvlJc w:val="left"/>
      <w:pPr>
        <w:ind w:left="2880" w:hanging="360"/>
      </w:pPr>
    </w:lvl>
    <w:lvl w:ilvl="4" w:tplc="2988CB7A">
      <w:start w:val="1"/>
      <w:numFmt w:val="lowerLetter"/>
      <w:lvlText w:val="%5."/>
      <w:lvlJc w:val="left"/>
      <w:pPr>
        <w:ind w:left="3600" w:hanging="360"/>
      </w:pPr>
    </w:lvl>
    <w:lvl w:ilvl="5" w:tplc="82A212A6">
      <w:start w:val="1"/>
      <w:numFmt w:val="lowerRoman"/>
      <w:lvlText w:val="%6."/>
      <w:lvlJc w:val="right"/>
      <w:pPr>
        <w:ind w:left="4320" w:hanging="180"/>
      </w:pPr>
    </w:lvl>
    <w:lvl w:ilvl="6" w:tplc="A6BE33D8">
      <w:start w:val="1"/>
      <w:numFmt w:val="decimal"/>
      <w:lvlText w:val="%7."/>
      <w:lvlJc w:val="left"/>
      <w:pPr>
        <w:ind w:left="5040" w:hanging="360"/>
      </w:pPr>
    </w:lvl>
    <w:lvl w:ilvl="7" w:tplc="3FFC236A">
      <w:start w:val="1"/>
      <w:numFmt w:val="lowerLetter"/>
      <w:lvlText w:val="%8."/>
      <w:lvlJc w:val="left"/>
      <w:pPr>
        <w:ind w:left="5760" w:hanging="360"/>
      </w:pPr>
    </w:lvl>
    <w:lvl w:ilvl="8" w:tplc="0B94AB9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E145F"/>
    <w:multiLevelType w:val="hybridMultilevel"/>
    <w:tmpl w:val="02024D0C"/>
    <w:lvl w:ilvl="0" w:tplc="210E8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229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5089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88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E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6C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EB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A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E4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80EDA"/>
    <w:multiLevelType w:val="hybridMultilevel"/>
    <w:tmpl w:val="6A8A9AB2"/>
    <w:lvl w:ilvl="0" w:tplc="2D12639C">
      <w:start w:val="14"/>
      <w:numFmt w:val="lowerLetter"/>
      <w:lvlText w:val="%1"/>
      <w:lvlJc w:val="left"/>
      <w:pPr>
        <w:ind w:left="720" w:hanging="360"/>
      </w:pPr>
    </w:lvl>
    <w:lvl w:ilvl="1" w:tplc="D4A08232">
      <w:start w:val="1"/>
      <w:numFmt w:val="lowerLetter"/>
      <w:lvlText w:val="%2."/>
      <w:lvlJc w:val="left"/>
      <w:pPr>
        <w:ind w:left="1440" w:hanging="360"/>
      </w:pPr>
    </w:lvl>
    <w:lvl w:ilvl="2" w:tplc="19065EC0">
      <w:start w:val="1"/>
      <w:numFmt w:val="lowerRoman"/>
      <w:lvlText w:val="%3."/>
      <w:lvlJc w:val="right"/>
      <w:pPr>
        <w:ind w:left="2160" w:hanging="180"/>
      </w:pPr>
    </w:lvl>
    <w:lvl w:ilvl="3" w:tplc="58E6023C">
      <w:start w:val="1"/>
      <w:numFmt w:val="decimal"/>
      <w:lvlText w:val="%4."/>
      <w:lvlJc w:val="left"/>
      <w:pPr>
        <w:ind w:left="2880" w:hanging="360"/>
      </w:pPr>
    </w:lvl>
    <w:lvl w:ilvl="4" w:tplc="0DE8EADE">
      <w:start w:val="1"/>
      <w:numFmt w:val="lowerLetter"/>
      <w:lvlText w:val="%5."/>
      <w:lvlJc w:val="left"/>
      <w:pPr>
        <w:ind w:left="3600" w:hanging="360"/>
      </w:pPr>
    </w:lvl>
    <w:lvl w:ilvl="5" w:tplc="C6880094">
      <w:start w:val="1"/>
      <w:numFmt w:val="lowerRoman"/>
      <w:lvlText w:val="%6."/>
      <w:lvlJc w:val="right"/>
      <w:pPr>
        <w:ind w:left="4320" w:hanging="180"/>
      </w:pPr>
    </w:lvl>
    <w:lvl w:ilvl="6" w:tplc="9278722E">
      <w:start w:val="1"/>
      <w:numFmt w:val="decimal"/>
      <w:lvlText w:val="%7."/>
      <w:lvlJc w:val="left"/>
      <w:pPr>
        <w:ind w:left="5040" w:hanging="360"/>
      </w:pPr>
    </w:lvl>
    <w:lvl w:ilvl="7" w:tplc="E0E074B4">
      <w:start w:val="1"/>
      <w:numFmt w:val="lowerLetter"/>
      <w:lvlText w:val="%8."/>
      <w:lvlJc w:val="left"/>
      <w:pPr>
        <w:ind w:left="5760" w:hanging="360"/>
      </w:pPr>
    </w:lvl>
    <w:lvl w:ilvl="8" w:tplc="965E0E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E19BD"/>
    <w:multiLevelType w:val="hybridMultilevel"/>
    <w:tmpl w:val="E1F89ECA"/>
    <w:lvl w:ilvl="0" w:tplc="7A92BE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789AE"/>
    <w:multiLevelType w:val="hybridMultilevel"/>
    <w:tmpl w:val="3BC8BC68"/>
    <w:lvl w:ilvl="0" w:tplc="5FA849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5A4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42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A0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6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C9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C0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85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E3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0BDEF"/>
    <w:multiLevelType w:val="hybridMultilevel"/>
    <w:tmpl w:val="135E83C8"/>
    <w:lvl w:ilvl="0" w:tplc="EE6096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3C9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B4C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5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46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A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CA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A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86B69"/>
    <w:multiLevelType w:val="hybridMultilevel"/>
    <w:tmpl w:val="BD5E33E8"/>
    <w:lvl w:ilvl="0" w:tplc="DC1834C8">
      <w:start w:val="14"/>
      <w:numFmt w:val="lowerLetter"/>
      <w:lvlText w:val="%1"/>
      <w:lvlJc w:val="left"/>
      <w:pPr>
        <w:ind w:left="720" w:hanging="360"/>
      </w:pPr>
    </w:lvl>
    <w:lvl w:ilvl="1" w:tplc="364095AE">
      <w:start w:val="1"/>
      <w:numFmt w:val="lowerLetter"/>
      <w:lvlText w:val="%2."/>
      <w:lvlJc w:val="left"/>
      <w:pPr>
        <w:ind w:left="1440" w:hanging="360"/>
      </w:pPr>
    </w:lvl>
    <w:lvl w:ilvl="2" w:tplc="C76E6C56">
      <w:start w:val="1"/>
      <w:numFmt w:val="lowerRoman"/>
      <w:lvlText w:val="%3."/>
      <w:lvlJc w:val="right"/>
      <w:pPr>
        <w:ind w:left="2160" w:hanging="180"/>
      </w:pPr>
    </w:lvl>
    <w:lvl w:ilvl="3" w:tplc="79841F00">
      <w:start w:val="1"/>
      <w:numFmt w:val="decimal"/>
      <w:lvlText w:val="%4."/>
      <w:lvlJc w:val="left"/>
      <w:pPr>
        <w:ind w:left="2880" w:hanging="360"/>
      </w:pPr>
    </w:lvl>
    <w:lvl w:ilvl="4" w:tplc="A0AEAC58">
      <w:start w:val="1"/>
      <w:numFmt w:val="lowerLetter"/>
      <w:lvlText w:val="%5."/>
      <w:lvlJc w:val="left"/>
      <w:pPr>
        <w:ind w:left="3600" w:hanging="360"/>
      </w:pPr>
    </w:lvl>
    <w:lvl w:ilvl="5" w:tplc="3F1806A0">
      <w:start w:val="1"/>
      <w:numFmt w:val="lowerRoman"/>
      <w:lvlText w:val="%6."/>
      <w:lvlJc w:val="right"/>
      <w:pPr>
        <w:ind w:left="4320" w:hanging="180"/>
      </w:pPr>
    </w:lvl>
    <w:lvl w:ilvl="6" w:tplc="60703F5E">
      <w:start w:val="1"/>
      <w:numFmt w:val="decimal"/>
      <w:lvlText w:val="%7."/>
      <w:lvlJc w:val="left"/>
      <w:pPr>
        <w:ind w:left="5040" w:hanging="360"/>
      </w:pPr>
    </w:lvl>
    <w:lvl w:ilvl="7" w:tplc="54584922">
      <w:start w:val="1"/>
      <w:numFmt w:val="lowerLetter"/>
      <w:lvlText w:val="%8."/>
      <w:lvlJc w:val="left"/>
      <w:pPr>
        <w:ind w:left="5760" w:hanging="360"/>
      </w:pPr>
    </w:lvl>
    <w:lvl w:ilvl="8" w:tplc="EC46C73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495D2"/>
    <w:multiLevelType w:val="hybridMultilevel"/>
    <w:tmpl w:val="F5D8DFCA"/>
    <w:lvl w:ilvl="0" w:tplc="04B63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6D7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163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C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2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2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81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47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34462"/>
    <w:multiLevelType w:val="hybridMultilevel"/>
    <w:tmpl w:val="3EC4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0E43E"/>
    <w:multiLevelType w:val="hybridMultilevel"/>
    <w:tmpl w:val="DB9A395E"/>
    <w:lvl w:ilvl="0" w:tplc="1D34B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E333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1240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48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A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0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84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E51F0"/>
    <w:multiLevelType w:val="hybridMultilevel"/>
    <w:tmpl w:val="4C30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A7BC2"/>
    <w:multiLevelType w:val="hybridMultilevel"/>
    <w:tmpl w:val="173E270C"/>
    <w:lvl w:ilvl="0" w:tplc="7A92BE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84A8E"/>
    <w:multiLevelType w:val="multilevel"/>
    <w:tmpl w:val="E9AA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7E0F12"/>
    <w:multiLevelType w:val="hybridMultilevel"/>
    <w:tmpl w:val="D6A8703A"/>
    <w:lvl w:ilvl="0" w:tplc="7A92BE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84703"/>
    <w:multiLevelType w:val="hybridMultilevel"/>
    <w:tmpl w:val="D168289E"/>
    <w:lvl w:ilvl="0" w:tplc="7A302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762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1983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82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25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C0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8A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8B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159524">
    <w:abstractNumId w:val="2"/>
  </w:num>
  <w:num w:numId="2" w16cid:durableId="2074809961">
    <w:abstractNumId w:val="28"/>
  </w:num>
  <w:num w:numId="3" w16cid:durableId="1207596864">
    <w:abstractNumId w:val="7"/>
  </w:num>
  <w:num w:numId="4" w16cid:durableId="1648391995">
    <w:abstractNumId w:val="43"/>
  </w:num>
  <w:num w:numId="5" w16cid:durableId="645666429">
    <w:abstractNumId w:val="9"/>
  </w:num>
  <w:num w:numId="6" w16cid:durableId="1803189459">
    <w:abstractNumId w:val="30"/>
  </w:num>
  <w:num w:numId="7" w16cid:durableId="1468275018">
    <w:abstractNumId w:val="16"/>
  </w:num>
  <w:num w:numId="8" w16cid:durableId="1322655649">
    <w:abstractNumId w:val="31"/>
  </w:num>
  <w:num w:numId="9" w16cid:durableId="1960993393">
    <w:abstractNumId w:val="14"/>
  </w:num>
  <w:num w:numId="10" w16cid:durableId="1527988974">
    <w:abstractNumId w:val="21"/>
  </w:num>
  <w:num w:numId="11" w16cid:durableId="1949459748">
    <w:abstractNumId w:val="23"/>
  </w:num>
  <w:num w:numId="12" w16cid:durableId="102313478">
    <w:abstractNumId w:val="20"/>
  </w:num>
  <w:num w:numId="13" w16cid:durableId="1870024057">
    <w:abstractNumId w:val="36"/>
  </w:num>
  <w:num w:numId="14" w16cid:durableId="297497677">
    <w:abstractNumId w:val="8"/>
  </w:num>
  <w:num w:numId="15" w16cid:durableId="1810630773">
    <w:abstractNumId w:val="29"/>
  </w:num>
  <w:num w:numId="16" w16cid:durableId="1593392220">
    <w:abstractNumId w:val="27"/>
  </w:num>
  <w:num w:numId="17" w16cid:durableId="427434215">
    <w:abstractNumId w:val="19"/>
  </w:num>
  <w:num w:numId="18" w16cid:durableId="439838294">
    <w:abstractNumId w:val="38"/>
  </w:num>
  <w:num w:numId="19" w16cid:durableId="505754230">
    <w:abstractNumId w:val="5"/>
  </w:num>
  <w:num w:numId="20" w16cid:durableId="1385981848">
    <w:abstractNumId w:val="18"/>
  </w:num>
  <w:num w:numId="21" w16cid:durableId="1092697863">
    <w:abstractNumId w:val="17"/>
  </w:num>
  <w:num w:numId="22" w16cid:durableId="1435789588">
    <w:abstractNumId w:val="26"/>
  </w:num>
  <w:num w:numId="23" w16cid:durableId="2086216548">
    <w:abstractNumId w:val="35"/>
  </w:num>
  <w:num w:numId="24" w16cid:durableId="1805730550">
    <w:abstractNumId w:val="0"/>
  </w:num>
  <w:num w:numId="25" w16cid:durableId="493183648">
    <w:abstractNumId w:val="13"/>
  </w:num>
  <w:num w:numId="26" w16cid:durableId="262079206">
    <w:abstractNumId w:val="12"/>
  </w:num>
  <w:num w:numId="27" w16cid:durableId="1883250183">
    <w:abstractNumId w:val="6"/>
  </w:num>
  <w:num w:numId="28" w16cid:durableId="557478713">
    <w:abstractNumId w:val="10"/>
  </w:num>
  <w:num w:numId="29" w16cid:durableId="1749379166">
    <w:abstractNumId w:val="15"/>
  </w:num>
  <w:num w:numId="30" w16cid:durableId="1753113893">
    <w:abstractNumId w:val="33"/>
  </w:num>
  <w:num w:numId="31" w16cid:durableId="1999650758">
    <w:abstractNumId w:val="34"/>
  </w:num>
  <w:num w:numId="32" w16cid:durableId="480122251">
    <w:abstractNumId w:val="25"/>
  </w:num>
  <w:num w:numId="33" w16cid:durableId="570652277">
    <w:abstractNumId w:val="4"/>
  </w:num>
  <w:num w:numId="34" w16cid:durableId="1118378115">
    <w:abstractNumId w:val="11"/>
  </w:num>
  <w:num w:numId="35" w16cid:durableId="1526285391">
    <w:abstractNumId w:val="3"/>
  </w:num>
  <w:num w:numId="36" w16cid:durableId="441266118">
    <w:abstractNumId w:val="40"/>
  </w:num>
  <w:num w:numId="37" w16cid:durableId="614674447">
    <w:abstractNumId w:val="42"/>
  </w:num>
  <w:num w:numId="38" w16cid:durableId="311259029">
    <w:abstractNumId w:val="32"/>
  </w:num>
  <w:num w:numId="39" w16cid:durableId="1533111046">
    <w:abstractNumId w:val="1"/>
  </w:num>
  <w:num w:numId="40" w16cid:durableId="1591428406">
    <w:abstractNumId w:val="37"/>
  </w:num>
  <w:num w:numId="41" w16cid:durableId="516697162">
    <w:abstractNumId w:val="24"/>
  </w:num>
  <w:num w:numId="42" w16cid:durableId="2117282721">
    <w:abstractNumId w:val="41"/>
  </w:num>
  <w:num w:numId="43" w16cid:durableId="405498228">
    <w:abstractNumId w:val="22"/>
  </w:num>
  <w:num w:numId="44" w16cid:durableId="15127932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4B"/>
    <w:rsid w:val="000012F3"/>
    <w:rsid w:val="000034F6"/>
    <w:rsid w:val="0000404B"/>
    <w:rsid w:val="00007148"/>
    <w:rsid w:val="00007942"/>
    <w:rsid w:val="000108FD"/>
    <w:rsid w:val="00011418"/>
    <w:rsid w:val="00016195"/>
    <w:rsid w:val="00017C27"/>
    <w:rsid w:val="00017F51"/>
    <w:rsid w:val="000203DB"/>
    <w:rsid w:val="00020969"/>
    <w:rsid w:val="000216EA"/>
    <w:rsid w:val="00022826"/>
    <w:rsid w:val="00022A12"/>
    <w:rsid w:val="00030D6C"/>
    <w:rsid w:val="000315CF"/>
    <w:rsid w:val="00032D17"/>
    <w:rsid w:val="00035CBB"/>
    <w:rsid w:val="000439C4"/>
    <w:rsid w:val="000444DA"/>
    <w:rsid w:val="00045043"/>
    <w:rsid w:val="00045A06"/>
    <w:rsid w:val="0004634B"/>
    <w:rsid w:val="000509B3"/>
    <w:rsid w:val="0005244A"/>
    <w:rsid w:val="0005292C"/>
    <w:rsid w:val="00052EE9"/>
    <w:rsid w:val="0005323B"/>
    <w:rsid w:val="00057FCB"/>
    <w:rsid w:val="00061F9F"/>
    <w:rsid w:val="00061FCF"/>
    <w:rsid w:val="000627CA"/>
    <w:rsid w:val="00065343"/>
    <w:rsid w:val="000669C3"/>
    <w:rsid w:val="000675E2"/>
    <w:rsid w:val="00067F03"/>
    <w:rsid w:val="00070222"/>
    <w:rsid w:val="000741C7"/>
    <w:rsid w:val="00075AF2"/>
    <w:rsid w:val="0007747C"/>
    <w:rsid w:val="00080B08"/>
    <w:rsid w:val="000836D0"/>
    <w:rsid w:val="00083BC6"/>
    <w:rsid w:val="00084A84"/>
    <w:rsid w:val="00097AEA"/>
    <w:rsid w:val="000A2E12"/>
    <w:rsid w:val="000A5F57"/>
    <w:rsid w:val="000A7E17"/>
    <w:rsid w:val="000B49E0"/>
    <w:rsid w:val="000B55C7"/>
    <w:rsid w:val="000B6A1E"/>
    <w:rsid w:val="000C35AD"/>
    <w:rsid w:val="000C3C7C"/>
    <w:rsid w:val="000C6FE1"/>
    <w:rsid w:val="000D0D54"/>
    <w:rsid w:val="000D3007"/>
    <w:rsid w:val="000E1297"/>
    <w:rsid w:val="000E1FC0"/>
    <w:rsid w:val="000E328B"/>
    <w:rsid w:val="000E6457"/>
    <w:rsid w:val="000E71F2"/>
    <w:rsid w:val="000F0FCE"/>
    <w:rsid w:val="000F4B5E"/>
    <w:rsid w:val="000F55E8"/>
    <w:rsid w:val="000F6392"/>
    <w:rsid w:val="000F7790"/>
    <w:rsid w:val="001048AC"/>
    <w:rsid w:val="00105773"/>
    <w:rsid w:val="00106A84"/>
    <w:rsid w:val="00106B30"/>
    <w:rsid w:val="0010719D"/>
    <w:rsid w:val="0010738C"/>
    <w:rsid w:val="00112857"/>
    <w:rsid w:val="00114184"/>
    <w:rsid w:val="00117031"/>
    <w:rsid w:val="001268D0"/>
    <w:rsid w:val="00127CDC"/>
    <w:rsid w:val="001338B9"/>
    <w:rsid w:val="00140D3A"/>
    <w:rsid w:val="00141769"/>
    <w:rsid w:val="00141A5B"/>
    <w:rsid w:val="00141C48"/>
    <w:rsid w:val="001427D7"/>
    <w:rsid w:val="001437E6"/>
    <w:rsid w:val="0014543D"/>
    <w:rsid w:val="0015095C"/>
    <w:rsid w:val="00153E0A"/>
    <w:rsid w:val="00154CC5"/>
    <w:rsid w:val="00161458"/>
    <w:rsid w:val="001633E5"/>
    <w:rsid w:val="0017039F"/>
    <w:rsid w:val="00170E48"/>
    <w:rsid w:val="00173707"/>
    <w:rsid w:val="00176BA9"/>
    <w:rsid w:val="0017773D"/>
    <w:rsid w:val="00181940"/>
    <w:rsid w:val="001832A4"/>
    <w:rsid w:val="001854E7"/>
    <w:rsid w:val="00186145"/>
    <w:rsid w:val="00186D9E"/>
    <w:rsid w:val="0018742E"/>
    <w:rsid w:val="0018FC55"/>
    <w:rsid w:val="00191B4D"/>
    <w:rsid w:val="00193FD6"/>
    <w:rsid w:val="00194D23"/>
    <w:rsid w:val="001A50E8"/>
    <w:rsid w:val="001A6DBB"/>
    <w:rsid w:val="001B080E"/>
    <w:rsid w:val="001B182C"/>
    <w:rsid w:val="001B1AA7"/>
    <w:rsid w:val="001B25CA"/>
    <w:rsid w:val="001B675F"/>
    <w:rsid w:val="001BF0D4"/>
    <w:rsid w:val="001C39EF"/>
    <w:rsid w:val="001C68A6"/>
    <w:rsid w:val="001C6FE1"/>
    <w:rsid w:val="001D592A"/>
    <w:rsid w:val="001D5D9D"/>
    <w:rsid w:val="001D63B6"/>
    <w:rsid w:val="001D7434"/>
    <w:rsid w:val="001E0667"/>
    <w:rsid w:val="001E4A53"/>
    <w:rsid w:val="001E4F85"/>
    <w:rsid w:val="001E704C"/>
    <w:rsid w:val="001F0DEC"/>
    <w:rsid w:val="001F1708"/>
    <w:rsid w:val="001F1AD8"/>
    <w:rsid w:val="001F25ED"/>
    <w:rsid w:val="001F2A25"/>
    <w:rsid w:val="001F3047"/>
    <w:rsid w:val="001F5798"/>
    <w:rsid w:val="00200C17"/>
    <w:rsid w:val="00207130"/>
    <w:rsid w:val="0021073F"/>
    <w:rsid w:val="00210ACA"/>
    <w:rsid w:val="00210E88"/>
    <w:rsid w:val="002133A9"/>
    <w:rsid w:val="002154C4"/>
    <w:rsid w:val="00216278"/>
    <w:rsid w:val="00216328"/>
    <w:rsid w:val="0022010E"/>
    <w:rsid w:val="00230B0F"/>
    <w:rsid w:val="002472A5"/>
    <w:rsid w:val="00247A73"/>
    <w:rsid w:val="00250F6F"/>
    <w:rsid w:val="002539CA"/>
    <w:rsid w:val="002539F9"/>
    <w:rsid w:val="0025406A"/>
    <w:rsid w:val="00254B83"/>
    <w:rsid w:val="0025595F"/>
    <w:rsid w:val="00257CD3"/>
    <w:rsid w:val="00261696"/>
    <w:rsid w:val="0026402C"/>
    <w:rsid w:val="00265FB2"/>
    <w:rsid w:val="00267068"/>
    <w:rsid w:val="002720D7"/>
    <w:rsid w:val="00273B6B"/>
    <w:rsid w:val="0027610E"/>
    <w:rsid w:val="002809DB"/>
    <w:rsid w:val="00283E06"/>
    <w:rsid w:val="00286D3A"/>
    <w:rsid w:val="002874D7"/>
    <w:rsid w:val="002913CD"/>
    <w:rsid w:val="00293B9D"/>
    <w:rsid w:val="00295347"/>
    <w:rsid w:val="002A08BC"/>
    <w:rsid w:val="002A6AED"/>
    <w:rsid w:val="002B29E2"/>
    <w:rsid w:val="002B30EB"/>
    <w:rsid w:val="002B38BB"/>
    <w:rsid w:val="002B3A2B"/>
    <w:rsid w:val="002B4278"/>
    <w:rsid w:val="002C5121"/>
    <w:rsid w:val="002C5F7B"/>
    <w:rsid w:val="002D08A3"/>
    <w:rsid w:val="002D0D74"/>
    <w:rsid w:val="002D12A4"/>
    <w:rsid w:val="002D1937"/>
    <w:rsid w:val="002D1D4D"/>
    <w:rsid w:val="002D2C58"/>
    <w:rsid w:val="002D2FAC"/>
    <w:rsid w:val="002D5058"/>
    <w:rsid w:val="002D564E"/>
    <w:rsid w:val="002D5A43"/>
    <w:rsid w:val="002D6E5D"/>
    <w:rsid w:val="002D7772"/>
    <w:rsid w:val="002E5926"/>
    <w:rsid w:val="002E6EE2"/>
    <w:rsid w:val="002E7334"/>
    <w:rsid w:val="002F05BE"/>
    <w:rsid w:val="002F1CEB"/>
    <w:rsid w:val="002F26DB"/>
    <w:rsid w:val="002F2D22"/>
    <w:rsid w:val="002F2D6B"/>
    <w:rsid w:val="002F4D22"/>
    <w:rsid w:val="002F5703"/>
    <w:rsid w:val="002F5D0A"/>
    <w:rsid w:val="0030611C"/>
    <w:rsid w:val="0030735D"/>
    <w:rsid w:val="00313A6F"/>
    <w:rsid w:val="00316386"/>
    <w:rsid w:val="00316694"/>
    <w:rsid w:val="00316A9E"/>
    <w:rsid w:val="00321600"/>
    <w:rsid w:val="0032659E"/>
    <w:rsid w:val="00327570"/>
    <w:rsid w:val="003317E7"/>
    <w:rsid w:val="00332166"/>
    <w:rsid w:val="00335F72"/>
    <w:rsid w:val="00337D78"/>
    <w:rsid w:val="00337F60"/>
    <w:rsid w:val="003404C5"/>
    <w:rsid w:val="003409E9"/>
    <w:rsid w:val="0034194A"/>
    <w:rsid w:val="003437D9"/>
    <w:rsid w:val="00351E68"/>
    <w:rsid w:val="003530EA"/>
    <w:rsid w:val="00363403"/>
    <w:rsid w:val="0036732A"/>
    <w:rsid w:val="00383144"/>
    <w:rsid w:val="00383C13"/>
    <w:rsid w:val="00384FE2"/>
    <w:rsid w:val="00390E8A"/>
    <w:rsid w:val="0039507E"/>
    <w:rsid w:val="00396CC2"/>
    <w:rsid w:val="003971D2"/>
    <w:rsid w:val="0039789F"/>
    <w:rsid w:val="00397EEE"/>
    <w:rsid w:val="003A016B"/>
    <w:rsid w:val="003A0244"/>
    <w:rsid w:val="003A302C"/>
    <w:rsid w:val="003A4356"/>
    <w:rsid w:val="003A55D0"/>
    <w:rsid w:val="003A72E6"/>
    <w:rsid w:val="003B0C31"/>
    <w:rsid w:val="003B205F"/>
    <w:rsid w:val="003B21F6"/>
    <w:rsid w:val="003B23C0"/>
    <w:rsid w:val="003B668A"/>
    <w:rsid w:val="003B7CA9"/>
    <w:rsid w:val="003C4A2E"/>
    <w:rsid w:val="003C5366"/>
    <w:rsid w:val="003C60C6"/>
    <w:rsid w:val="003C6D15"/>
    <w:rsid w:val="003D258E"/>
    <w:rsid w:val="003D43E5"/>
    <w:rsid w:val="003E0855"/>
    <w:rsid w:val="003E1B20"/>
    <w:rsid w:val="003E1C7B"/>
    <w:rsid w:val="003E7353"/>
    <w:rsid w:val="003F3E47"/>
    <w:rsid w:val="003F488E"/>
    <w:rsid w:val="003F69E7"/>
    <w:rsid w:val="0040591E"/>
    <w:rsid w:val="00412C4B"/>
    <w:rsid w:val="00413F2C"/>
    <w:rsid w:val="0041540C"/>
    <w:rsid w:val="00421200"/>
    <w:rsid w:val="00421557"/>
    <w:rsid w:val="00423540"/>
    <w:rsid w:val="0042482E"/>
    <w:rsid w:val="004267D0"/>
    <w:rsid w:val="004313F4"/>
    <w:rsid w:val="004325FD"/>
    <w:rsid w:val="00434A28"/>
    <w:rsid w:val="00436CA0"/>
    <w:rsid w:val="004432ED"/>
    <w:rsid w:val="0044427E"/>
    <w:rsid w:val="004442D9"/>
    <w:rsid w:val="004457FD"/>
    <w:rsid w:val="004507E5"/>
    <w:rsid w:val="00450D72"/>
    <w:rsid w:val="00451244"/>
    <w:rsid w:val="004524A6"/>
    <w:rsid w:val="00460075"/>
    <w:rsid w:val="00460851"/>
    <w:rsid w:val="00463569"/>
    <w:rsid w:val="0046659E"/>
    <w:rsid w:val="00475192"/>
    <w:rsid w:val="00475390"/>
    <w:rsid w:val="00477571"/>
    <w:rsid w:val="00477880"/>
    <w:rsid w:val="0048094C"/>
    <w:rsid w:val="0048126B"/>
    <w:rsid w:val="004817A6"/>
    <w:rsid w:val="0048190F"/>
    <w:rsid w:val="00484655"/>
    <w:rsid w:val="004856B0"/>
    <w:rsid w:val="0048732C"/>
    <w:rsid w:val="00487BAD"/>
    <w:rsid w:val="0049218D"/>
    <w:rsid w:val="004955B1"/>
    <w:rsid w:val="004A1AF2"/>
    <w:rsid w:val="004A1F2E"/>
    <w:rsid w:val="004A2FBC"/>
    <w:rsid w:val="004A38F5"/>
    <w:rsid w:val="004A4AFB"/>
    <w:rsid w:val="004A7302"/>
    <w:rsid w:val="004A7AE3"/>
    <w:rsid w:val="004A7E6B"/>
    <w:rsid w:val="004B40AB"/>
    <w:rsid w:val="004B4328"/>
    <w:rsid w:val="004B4D02"/>
    <w:rsid w:val="004C1E50"/>
    <w:rsid w:val="004C2CDE"/>
    <w:rsid w:val="004C46A3"/>
    <w:rsid w:val="004D0805"/>
    <w:rsid w:val="004D3143"/>
    <w:rsid w:val="004D4702"/>
    <w:rsid w:val="004D4749"/>
    <w:rsid w:val="004D55A5"/>
    <w:rsid w:val="004D7339"/>
    <w:rsid w:val="004D773A"/>
    <w:rsid w:val="004E64B9"/>
    <w:rsid w:val="004E65F6"/>
    <w:rsid w:val="004F0B9E"/>
    <w:rsid w:val="004F3E1E"/>
    <w:rsid w:val="004F44B9"/>
    <w:rsid w:val="004F4BFA"/>
    <w:rsid w:val="004F5129"/>
    <w:rsid w:val="004F53F2"/>
    <w:rsid w:val="004F64A7"/>
    <w:rsid w:val="004F76D9"/>
    <w:rsid w:val="00503C11"/>
    <w:rsid w:val="00504A0C"/>
    <w:rsid w:val="00507500"/>
    <w:rsid w:val="00512F33"/>
    <w:rsid w:val="005147EB"/>
    <w:rsid w:val="00516E27"/>
    <w:rsid w:val="005177A8"/>
    <w:rsid w:val="0052557C"/>
    <w:rsid w:val="00525E61"/>
    <w:rsid w:val="0053220A"/>
    <w:rsid w:val="00543244"/>
    <w:rsid w:val="00543B8A"/>
    <w:rsid w:val="00545D1C"/>
    <w:rsid w:val="00546466"/>
    <w:rsid w:val="00550275"/>
    <w:rsid w:val="00556071"/>
    <w:rsid w:val="00556AE9"/>
    <w:rsid w:val="00557177"/>
    <w:rsid w:val="00562EE5"/>
    <w:rsid w:val="00566B74"/>
    <w:rsid w:val="00567CBA"/>
    <w:rsid w:val="0057087D"/>
    <w:rsid w:val="00570E4A"/>
    <w:rsid w:val="0057421B"/>
    <w:rsid w:val="00575426"/>
    <w:rsid w:val="00577192"/>
    <w:rsid w:val="00577EBB"/>
    <w:rsid w:val="00580C9C"/>
    <w:rsid w:val="00582770"/>
    <w:rsid w:val="0059383C"/>
    <w:rsid w:val="00595494"/>
    <w:rsid w:val="00596C40"/>
    <w:rsid w:val="00597025"/>
    <w:rsid w:val="005A041E"/>
    <w:rsid w:val="005A189C"/>
    <w:rsid w:val="005A39E2"/>
    <w:rsid w:val="005A3BFD"/>
    <w:rsid w:val="005A4126"/>
    <w:rsid w:val="005A45FE"/>
    <w:rsid w:val="005A51CB"/>
    <w:rsid w:val="005A6F77"/>
    <w:rsid w:val="005B0990"/>
    <w:rsid w:val="005B2F64"/>
    <w:rsid w:val="005B3361"/>
    <w:rsid w:val="005B72F1"/>
    <w:rsid w:val="005C24FC"/>
    <w:rsid w:val="005C2C04"/>
    <w:rsid w:val="005C4156"/>
    <w:rsid w:val="005C4A2F"/>
    <w:rsid w:val="005D009A"/>
    <w:rsid w:val="005D01D1"/>
    <w:rsid w:val="005D21A6"/>
    <w:rsid w:val="005D316A"/>
    <w:rsid w:val="005D31F4"/>
    <w:rsid w:val="005D4307"/>
    <w:rsid w:val="005D71AA"/>
    <w:rsid w:val="005D7690"/>
    <w:rsid w:val="005E0877"/>
    <w:rsid w:val="005E3CC0"/>
    <w:rsid w:val="005E474D"/>
    <w:rsid w:val="005F01C2"/>
    <w:rsid w:val="005F5372"/>
    <w:rsid w:val="005F594F"/>
    <w:rsid w:val="005F602E"/>
    <w:rsid w:val="005F63A7"/>
    <w:rsid w:val="0060016B"/>
    <w:rsid w:val="00600B2E"/>
    <w:rsid w:val="006050CE"/>
    <w:rsid w:val="006058C4"/>
    <w:rsid w:val="00606FD1"/>
    <w:rsid w:val="00610B52"/>
    <w:rsid w:val="00612E28"/>
    <w:rsid w:val="00617167"/>
    <w:rsid w:val="00620252"/>
    <w:rsid w:val="00620371"/>
    <w:rsid w:val="00621140"/>
    <w:rsid w:val="00622C11"/>
    <w:rsid w:val="00623474"/>
    <w:rsid w:val="00624030"/>
    <w:rsid w:val="00630D1A"/>
    <w:rsid w:val="00631D95"/>
    <w:rsid w:val="00631F8F"/>
    <w:rsid w:val="00632758"/>
    <w:rsid w:val="00633FB5"/>
    <w:rsid w:val="006352D0"/>
    <w:rsid w:val="00637E51"/>
    <w:rsid w:val="00640338"/>
    <w:rsid w:val="00643E53"/>
    <w:rsid w:val="00644ECC"/>
    <w:rsid w:val="006470AA"/>
    <w:rsid w:val="006545FD"/>
    <w:rsid w:val="00655080"/>
    <w:rsid w:val="006601CC"/>
    <w:rsid w:val="006607AE"/>
    <w:rsid w:val="00660F89"/>
    <w:rsid w:val="00662660"/>
    <w:rsid w:val="00664834"/>
    <w:rsid w:val="00664F7D"/>
    <w:rsid w:val="00670C15"/>
    <w:rsid w:val="006756AA"/>
    <w:rsid w:val="00675F27"/>
    <w:rsid w:val="006813D0"/>
    <w:rsid w:val="006827F4"/>
    <w:rsid w:val="00682CBC"/>
    <w:rsid w:val="00691A1C"/>
    <w:rsid w:val="00691A76"/>
    <w:rsid w:val="00692F7C"/>
    <w:rsid w:val="00692F92"/>
    <w:rsid w:val="00694BD5"/>
    <w:rsid w:val="00695756"/>
    <w:rsid w:val="006A238F"/>
    <w:rsid w:val="006A2DEE"/>
    <w:rsid w:val="006A49F2"/>
    <w:rsid w:val="006A603C"/>
    <w:rsid w:val="006A6AF3"/>
    <w:rsid w:val="006A7040"/>
    <w:rsid w:val="006B1180"/>
    <w:rsid w:val="006B18F0"/>
    <w:rsid w:val="006B2834"/>
    <w:rsid w:val="006C02EC"/>
    <w:rsid w:val="006C2947"/>
    <w:rsid w:val="006C4627"/>
    <w:rsid w:val="006C5DEB"/>
    <w:rsid w:val="006D198D"/>
    <w:rsid w:val="006D35EF"/>
    <w:rsid w:val="006D3CC5"/>
    <w:rsid w:val="006E1ECC"/>
    <w:rsid w:val="006E34C5"/>
    <w:rsid w:val="006E5D05"/>
    <w:rsid w:val="006F15CE"/>
    <w:rsid w:val="006F3DFA"/>
    <w:rsid w:val="006F589F"/>
    <w:rsid w:val="006F72D3"/>
    <w:rsid w:val="006F7D6B"/>
    <w:rsid w:val="00700F1D"/>
    <w:rsid w:val="00703276"/>
    <w:rsid w:val="00711B7F"/>
    <w:rsid w:val="00711BF2"/>
    <w:rsid w:val="007124A9"/>
    <w:rsid w:val="00715B46"/>
    <w:rsid w:val="00717492"/>
    <w:rsid w:val="00722BEA"/>
    <w:rsid w:val="007232FF"/>
    <w:rsid w:val="0072459A"/>
    <w:rsid w:val="00724972"/>
    <w:rsid w:val="00725FD1"/>
    <w:rsid w:val="00726020"/>
    <w:rsid w:val="007273A8"/>
    <w:rsid w:val="007306C2"/>
    <w:rsid w:val="007332FE"/>
    <w:rsid w:val="007342DD"/>
    <w:rsid w:val="00744B8F"/>
    <w:rsid w:val="00747C41"/>
    <w:rsid w:val="00747C94"/>
    <w:rsid w:val="0075022F"/>
    <w:rsid w:val="00750E3E"/>
    <w:rsid w:val="00757D54"/>
    <w:rsid w:val="007609A9"/>
    <w:rsid w:val="007626F7"/>
    <w:rsid w:val="0077082C"/>
    <w:rsid w:val="007728E5"/>
    <w:rsid w:val="007743A8"/>
    <w:rsid w:val="0077676A"/>
    <w:rsid w:val="0077715A"/>
    <w:rsid w:val="0078641A"/>
    <w:rsid w:val="007870D3"/>
    <w:rsid w:val="007874B1"/>
    <w:rsid w:val="0079053C"/>
    <w:rsid w:val="0079303C"/>
    <w:rsid w:val="0079761E"/>
    <w:rsid w:val="007978F3"/>
    <w:rsid w:val="007A0563"/>
    <w:rsid w:val="007A0599"/>
    <w:rsid w:val="007A2C10"/>
    <w:rsid w:val="007A370F"/>
    <w:rsid w:val="007A5AB1"/>
    <w:rsid w:val="007B0B54"/>
    <w:rsid w:val="007B1B0A"/>
    <w:rsid w:val="007B5FDE"/>
    <w:rsid w:val="007B7541"/>
    <w:rsid w:val="007B77F0"/>
    <w:rsid w:val="007C0FCA"/>
    <w:rsid w:val="007C229E"/>
    <w:rsid w:val="007C2FC3"/>
    <w:rsid w:val="007C40F1"/>
    <w:rsid w:val="007C4992"/>
    <w:rsid w:val="007C55AB"/>
    <w:rsid w:val="007C5B13"/>
    <w:rsid w:val="007C63EA"/>
    <w:rsid w:val="007D153F"/>
    <w:rsid w:val="007D419C"/>
    <w:rsid w:val="007D6C94"/>
    <w:rsid w:val="007D74AD"/>
    <w:rsid w:val="007E32E4"/>
    <w:rsid w:val="007E4B4F"/>
    <w:rsid w:val="007E5FA2"/>
    <w:rsid w:val="007F24A0"/>
    <w:rsid w:val="007F312F"/>
    <w:rsid w:val="00803C03"/>
    <w:rsid w:val="008043C4"/>
    <w:rsid w:val="008052DF"/>
    <w:rsid w:val="008063DE"/>
    <w:rsid w:val="00807141"/>
    <w:rsid w:val="00807EBD"/>
    <w:rsid w:val="00811196"/>
    <w:rsid w:val="0081348F"/>
    <w:rsid w:val="00814241"/>
    <w:rsid w:val="008143D1"/>
    <w:rsid w:val="008146A9"/>
    <w:rsid w:val="00816A2E"/>
    <w:rsid w:val="00817764"/>
    <w:rsid w:val="00820BDC"/>
    <w:rsid w:val="00821059"/>
    <w:rsid w:val="0082460C"/>
    <w:rsid w:val="00824926"/>
    <w:rsid w:val="008258DA"/>
    <w:rsid w:val="00834053"/>
    <w:rsid w:val="0083602B"/>
    <w:rsid w:val="008379DC"/>
    <w:rsid w:val="00840993"/>
    <w:rsid w:val="00841F2E"/>
    <w:rsid w:val="008422B8"/>
    <w:rsid w:val="0084372E"/>
    <w:rsid w:val="00844603"/>
    <w:rsid w:val="0085002D"/>
    <w:rsid w:val="00853D71"/>
    <w:rsid w:val="0085502A"/>
    <w:rsid w:val="00856111"/>
    <w:rsid w:val="0085645C"/>
    <w:rsid w:val="008614B2"/>
    <w:rsid w:val="008633F5"/>
    <w:rsid w:val="00864499"/>
    <w:rsid w:val="008659F4"/>
    <w:rsid w:val="008741C1"/>
    <w:rsid w:val="008809AE"/>
    <w:rsid w:val="00883F65"/>
    <w:rsid w:val="0088584D"/>
    <w:rsid w:val="00886236"/>
    <w:rsid w:val="00890B12"/>
    <w:rsid w:val="00891687"/>
    <w:rsid w:val="00892A83"/>
    <w:rsid w:val="008A14AB"/>
    <w:rsid w:val="008A1F09"/>
    <w:rsid w:val="008A2FA1"/>
    <w:rsid w:val="008A3F25"/>
    <w:rsid w:val="008A4D00"/>
    <w:rsid w:val="008A759E"/>
    <w:rsid w:val="008A7BEB"/>
    <w:rsid w:val="008B4550"/>
    <w:rsid w:val="008B4878"/>
    <w:rsid w:val="008B5071"/>
    <w:rsid w:val="008B58E3"/>
    <w:rsid w:val="008B5CD9"/>
    <w:rsid w:val="008B6292"/>
    <w:rsid w:val="008C06EA"/>
    <w:rsid w:val="008C140D"/>
    <w:rsid w:val="008C2DD2"/>
    <w:rsid w:val="008C3614"/>
    <w:rsid w:val="008C7540"/>
    <w:rsid w:val="008C7582"/>
    <w:rsid w:val="008D7A81"/>
    <w:rsid w:val="008E2F2F"/>
    <w:rsid w:val="008E6476"/>
    <w:rsid w:val="008F32A0"/>
    <w:rsid w:val="008F507E"/>
    <w:rsid w:val="008F73D3"/>
    <w:rsid w:val="0090087E"/>
    <w:rsid w:val="00900A74"/>
    <w:rsid w:val="0090590B"/>
    <w:rsid w:val="00913059"/>
    <w:rsid w:val="009156EC"/>
    <w:rsid w:val="0092256C"/>
    <w:rsid w:val="009269EF"/>
    <w:rsid w:val="009301C4"/>
    <w:rsid w:val="00930228"/>
    <w:rsid w:val="009302F4"/>
    <w:rsid w:val="009307BA"/>
    <w:rsid w:val="00936A2C"/>
    <w:rsid w:val="00941A2E"/>
    <w:rsid w:val="00943E3D"/>
    <w:rsid w:val="0094550E"/>
    <w:rsid w:val="00945856"/>
    <w:rsid w:val="00947FC4"/>
    <w:rsid w:val="0095138E"/>
    <w:rsid w:val="00961552"/>
    <w:rsid w:val="00963BD5"/>
    <w:rsid w:val="00966DF4"/>
    <w:rsid w:val="00970015"/>
    <w:rsid w:val="00976E58"/>
    <w:rsid w:val="00980784"/>
    <w:rsid w:val="009819E2"/>
    <w:rsid w:val="00985206"/>
    <w:rsid w:val="0098521A"/>
    <w:rsid w:val="009858BC"/>
    <w:rsid w:val="00987041"/>
    <w:rsid w:val="00991FD5"/>
    <w:rsid w:val="009923C4"/>
    <w:rsid w:val="00992A1F"/>
    <w:rsid w:val="00993451"/>
    <w:rsid w:val="00994BB0"/>
    <w:rsid w:val="00995495"/>
    <w:rsid w:val="00995B95"/>
    <w:rsid w:val="00997440"/>
    <w:rsid w:val="009A2956"/>
    <w:rsid w:val="009A2D5B"/>
    <w:rsid w:val="009A4CB5"/>
    <w:rsid w:val="009B130E"/>
    <w:rsid w:val="009B25F3"/>
    <w:rsid w:val="009C4F19"/>
    <w:rsid w:val="009C5504"/>
    <w:rsid w:val="009C5D33"/>
    <w:rsid w:val="009C670F"/>
    <w:rsid w:val="009C7741"/>
    <w:rsid w:val="009D06D4"/>
    <w:rsid w:val="009D3B26"/>
    <w:rsid w:val="009D4267"/>
    <w:rsid w:val="009D42D7"/>
    <w:rsid w:val="009D5618"/>
    <w:rsid w:val="009D6477"/>
    <w:rsid w:val="009D79B2"/>
    <w:rsid w:val="009E1341"/>
    <w:rsid w:val="009E26A8"/>
    <w:rsid w:val="009E2A1E"/>
    <w:rsid w:val="009E3911"/>
    <w:rsid w:val="009E5F20"/>
    <w:rsid w:val="009E7807"/>
    <w:rsid w:val="009F16BC"/>
    <w:rsid w:val="009F1B1E"/>
    <w:rsid w:val="009F35C3"/>
    <w:rsid w:val="009F632A"/>
    <w:rsid w:val="009F70C5"/>
    <w:rsid w:val="009F7D24"/>
    <w:rsid w:val="00A0051A"/>
    <w:rsid w:val="00A036E8"/>
    <w:rsid w:val="00A048DA"/>
    <w:rsid w:val="00A1224B"/>
    <w:rsid w:val="00A1264C"/>
    <w:rsid w:val="00A1276A"/>
    <w:rsid w:val="00A13E44"/>
    <w:rsid w:val="00A16D79"/>
    <w:rsid w:val="00A236B9"/>
    <w:rsid w:val="00A25B0E"/>
    <w:rsid w:val="00A2631C"/>
    <w:rsid w:val="00A2637F"/>
    <w:rsid w:val="00A302F2"/>
    <w:rsid w:val="00A315F2"/>
    <w:rsid w:val="00A323E8"/>
    <w:rsid w:val="00A32DBC"/>
    <w:rsid w:val="00A34E8A"/>
    <w:rsid w:val="00A35755"/>
    <w:rsid w:val="00A35EA5"/>
    <w:rsid w:val="00A436DB"/>
    <w:rsid w:val="00A44245"/>
    <w:rsid w:val="00A50FFF"/>
    <w:rsid w:val="00A52705"/>
    <w:rsid w:val="00A530CC"/>
    <w:rsid w:val="00A54083"/>
    <w:rsid w:val="00A601C8"/>
    <w:rsid w:val="00A624D6"/>
    <w:rsid w:val="00A62AD7"/>
    <w:rsid w:val="00A6539C"/>
    <w:rsid w:val="00A654D0"/>
    <w:rsid w:val="00A655DB"/>
    <w:rsid w:val="00A7274E"/>
    <w:rsid w:val="00A73F15"/>
    <w:rsid w:val="00A74F72"/>
    <w:rsid w:val="00A757E7"/>
    <w:rsid w:val="00A764CD"/>
    <w:rsid w:val="00A77D78"/>
    <w:rsid w:val="00A80058"/>
    <w:rsid w:val="00A803FB"/>
    <w:rsid w:val="00A8296B"/>
    <w:rsid w:val="00A84B60"/>
    <w:rsid w:val="00A8661E"/>
    <w:rsid w:val="00A86A18"/>
    <w:rsid w:val="00A873A5"/>
    <w:rsid w:val="00A95C21"/>
    <w:rsid w:val="00A97050"/>
    <w:rsid w:val="00AA1534"/>
    <w:rsid w:val="00AA2B7E"/>
    <w:rsid w:val="00AA5725"/>
    <w:rsid w:val="00AB091B"/>
    <w:rsid w:val="00AB0D4F"/>
    <w:rsid w:val="00AB141A"/>
    <w:rsid w:val="00AB1C33"/>
    <w:rsid w:val="00AB3F43"/>
    <w:rsid w:val="00AB48A6"/>
    <w:rsid w:val="00AB5597"/>
    <w:rsid w:val="00AC3F06"/>
    <w:rsid w:val="00AC4163"/>
    <w:rsid w:val="00AC51BE"/>
    <w:rsid w:val="00AC7BFB"/>
    <w:rsid w:val="00AD25DD"/>
    <w:rsid w:val="00AD3C29"/>
    <w:rsid w:val="00AD5C72"/>
    <w:rsid w:val="00AD6342"/>
    <w:rsid w:val="00AE1635"/>
    <w:rsid w:val="00AE2E5F"/>
    <w:rsid w:val="00AE5D15"/>
    <w:rsid w:val="00AE6B0E"/>
    <w:rsid w:val="00AF2BCD"/>
    <w:rsid w:val="00AF44B0"/>
    <w:rsid w:val="00AF4506"/>
    <w:rsid w:val="00AF5A50"/>
    <w:rsid w:val="00AF7C91"/>
    <w:rsid w:val="00B01A76"/>
    <w:rsid w:val="00B03F10"/>
    <w:rsid w:val="00B0478F"/>
    <w:rsid w:val="00B047FA"/>
    <w:rsid w:val="00B0613C"/>
    <w:rsid w:val="00B0699E"/>
    <w:rsid w:val="00B06A73"/>
    <w:rsid w:val="00B06E62"/>
    <w:rsid w:val="00B07811"/>
    <w:rsid w:val="00B07C41"/>
    <w:rsid w:val="00B12D8B"/>
    <w:rsid w:val="00B13C61"/>
    <w:rsid w:val="00B13F36"/>
    <w:rsid w:val="00B14607"/>
    <w:rsid w:val="00B14702"/>
    <w:rsid w:val="00B14B60"/>
    <w:rsid w:val="00B1571F"/>
    <w:rsid w:val="00B16081"/>
    <w:rsid w:val="00B216F9"/>
    <w:rsid w:val="00B231EA"/>
    <w:rsid w:val="00B2430C"/>
    <w:rsid w:val="00B24701"/>
    <w:rsid w:val="00B26F78"/>
    <w:rsid w:val="00B30651"/>
    <w:rsid w:val="00B317A7"/>
    <w:rsid w:val="00B321CE"/>
    <w:rsid w:val="00B326E3"/>
    <w:rsid w:val="00B33741"/>
    <w:rsid w:val="00B33AD9"/>
    <w:rsid w:val="00B34B0F"/>
    <w:rsid w:val="00B43564"/>
    <w:rsid w:val="00B47122"/>
    <w:rsid w:val="00B5049B"/>
    <w:rsid w:val="00B5050E"/>
    <w:rsid w:val="00B50BE8"/>
    <w:rsid w:val="00B51C50"/>
    <w:rsid w:val="00B55C59"/>
    <w:rsid w:val="00B55EBE"/>
    <w:rsid w:val="00B6033E"/>
    <w:rsid w:val="00B603D7"/>
    <w:rsid w:val="00B624CD"/>
    <w:rsid w:val="00B62C60"/>
    <w:rsid w:val="00B64645"/>
    <w:rsid w:val="00B67A3C"/>
    <w:rsid w:val="00B72B3E"/>
    <w:rsid w:val="00B7447E"/>
    <w:rsid w:val="00B76526"/>
    <w:rsid w:val="00B8032E"/>
    <w:rsid w:val="00B816F0"/>
    <w:rsid w:val="00B81CC7"/>
    <w:rsid w:val="00B8386B"/>
    <w:rsid w:val="00B903CB"/>
    <w:rsid w:val="00B90DE3"/>
    <w:rsid w:val="00B975F7"/>
    <w:rsid w:val="00BA1799"/>
    <w:rsid w:val="00BA4075"/>
    <w:rsid w:val="00BA4428"/>
    <w:rsid w:val="00BB095B"/>
    <w:rsid w:val="00BB232A"/>
    <w:rsid w:val="00BB4D26"/>
    <w:rsid w:val="00BB4F98"/>
    <w:rsid w:val="00BB5368"/>
    <w:rsid w:val="00BB5B57"/>
    <w:rsid w:val="00BC100E"/>
    <w:rsid w:val="00BC2776"/>
    <w:rsid w:val="00BC507C"/>
    <w:rsid w:val="00BC54EC"/>
    <w:rsid w:val="00BD00E8"/>
    <w:rsid w:val="00BD3E65"/>
    <w:rsid w:val="00BD4A0A"/>
    <w:rsid w:val="00BD556C"/>
    <w:rsid w:val="00BD613B"/>
    <w:rsid w:val="00BD6820"/>
    <w:rsid w:val="00BD78D8"/>
    <w:rsid w:val="00BE0261"/>
    <w:rsid w:val="00BE4467"/>
    <w:rsid w:val="00BE4ABB"/>
    <w:rsid w:val="00BF1688"/>
    <w:rsid w:val="00BF42BF"/>
    <w:rsid w:val="00BF46A7"/>
    <w:rsid w:val="00BF673E"/>
    <w:rsid w:val="00C0085A"/>
    <w:rsid w:val="00C0171A"/>
    <w:rsid w:val="00C0362B"/>
    <w:rsid w:val="00C03726"/>
    <w:rsid w:val="00C06FF0"/>
    <w:rsid w:val="00C1322E"/>
    <w:rsid w:val="00C216DA"/>
    <w:rsid w:val="00C21D9B"/>
    <w:rsid w:val="00C22D39"/>
    <w:rsid w:val="00C271F6"/>
    <w:rsid w:val="00C3253B"/>
    <w:rsid w:val="00C342BC"/>
    <w:rsid w:val="00C35F62"/>
    <w:rsid w:val="00C400DB"/>
    <w:rsid w:val="00C40775"/>
    <w:rsid w:val="00C438AD"/>
    <w:rsid w:val="00C448BF"/>
    <w:rsid w:val="00C45358"/>
    <w:rsid w:val="00C4583C"/>
    <w:rsid w:val="00C462EC"/>
    <w:rsid w:val="00C503D2"/>
    <w:rsid w:val="00C50DB3"/>
    <w:rsid w:val="00C530CE"/>
    <w:rsid w:val="00C55DA4"/>
    <w:rsid w:val="00C62997"/>
    <w:rsid w:val="00C668FC"/>
    <w:rsid w:val="00C67003"/>
    <w:rsid w:val="00C71694"/>
    <w:rsid w:val="00C8279A"/>
    <w:rsid w:val="00C86F45"/>
    <w:rsid w:val="00C90081"/>
    <w:rsid w:val="00C93EB0"/>
    <w:rsid w:val="00C95D29"/>
    <w:rsid w:val="00C96DC4"/>
    <w:rsid w:val="00CA5A56"/>
    <w:rsid w:val="00CA6F9D"/>
    <w:rsid w:val="00CA7586"/>
    <w:rsid w:val="00CB006A"/>
    <w:rsid w:val="00CB12A4"/>
    <w:rsid w:val="00CB44B8"/>
    <w:rsid w:val="00CB4EA9"/>
    <w:rsid w:val="00CB6CBB"/>
    <w:rsid w:val="00CC26F4"/>
    <w:rsid w:val="00CD25CD"/>
    <w:rsid w:val="00CD3C5E"/>
    <w:rsid w:val="00CD400C"/>
    <w:rsid w:val="00CD4F7A"/>
    <w:rsid w:val="00CD5EFD"/>
    <w:rsid w:val="00CE0D35"/>
    <w:rsid w:val="00CE397A"/>
    <w:rsid w:val="00CF26E5"/>
    <w:rsid w:val="00CF298C"/>
    <w:rsid w:val="00CF2F46"/>
    <w:rsid w:val="00CF7267"/>
    <w:rsid w:val="00CF787D"/>
    <w:rsid w:val="00D0424A"/>
    <w:rsid w:val="00D07BA1"/>
    <w:rsid w:val="00D15547"/>
    <w:rsid w:val="00D2225D"/>
    <w:rsid w:val="00D25B73"/>
    <w:rsid w:val="00D31123"/>
    <w:rsid w:val="00D33CE5"/>
    <w:rsid w:val="00D342EF"/>
    <w:rsid w:val="00D34CAB"/>
    <w:rsid w:val="00D350B6"/>
    <w:rsid w:val="00D3678A"/>
    <w:rsid w:val="00D36BF3"/>
    <w:rsid w:val="00D370F3"/>
    <w:rsid w:val="00D4065A"/>
    <w:rsid w:val="00D407CC"/>
    <w:rsid w:val="00D4245E"/>
    <w:rsid w:val="00D43529"/>
    <w:rsid w:val="00D440F2"/>
    <w:rsid w:val="00D45BA1"/>
    <w:rsid w:val="00D45DBF"/>
    <w:rsid w:val="00D45F75"/>
    <w:rsid w:val="00D509FB"/>
    <w:rsid w:val="00D514F9"/>
    <w:rsid w:val="00D51586"/>
    <w:rsid w:val="00D526D3"/>
    <w:rsid w:val="00D56DC6"/>
    <w:rsid w:val="00D61E9A"/>
    <w:rsid w:val="00D628E6"/>
    <w:rsid w:val="00D64676"/>
    <w:rsid w:val="00D656D6"/>
    <w:rsid w:val="00D677BF"/>
    <w:rsid w:val="00D74A9D"/>
    <w:rsid w:val="00D74E87"/>
    <w:rsid w:val="00D7656A"/>
    <w:rsid w:val="00D76BC3"/>
    <w:rsid w:val="00D77D6E"/>
    <w:rsid w:val="00D81EC6"/>
    <w:rsid w:val="00D84876"/>
    <w:rsid w:val="00D86373"/>
    <w:rsid w:val="00D87FC9"/>
    <w:rsid w:val="00D91196"/>
    <w:rsid w:val="00D92EA4"/>
    <w:rsid w:val="00D93C4A"/>
    <w:rsid w:val="00D962CA"/>
    <w:rsid w:val="00DA0670"/>
    <w:rsid w:val="00DA3315"/>
    <w:rsid w:val="00DA474B"/>
    <w:rsid w:val="00DB1C15"/>
    <w:rsid w:val="00DB2949"/>
    <w:rsid w:val="00DB2989"/>
    <w:rsid w:val="00DB2D96"/>
    <w:rsid w:val="00DB754F"/>
    <w:rsid w:val="00DB7865"/>
    <w:rsid w:val="00DC2680"/>
    <w:rsid w:val="00DC38C7"/>
    <w:rsid w:val="00DC48A0"/>
    <w:rsid w:val="00DD0AF1"/>
    <w:rsid w:val="00DD5662"/>
    <w:rsid w:val="00DD7DB3"/>
    <w:rsid w:val="00DE01A3"/>
    <w:rsid w:val="00DE01CD"/>
    <w:rsid w:val="00DE0A79"/>
    <w:rsid w:val="00DE1ED2"/>
    <w:rsid w:val="00DE2B72"/>
    <w:rsid w:val="00DE3EED"/>
    <w:rsid w:val="00DE5684"/>
    <w:rsid w:val="00DE6066"/>
    <w:rsid w:val="00DE66F4"/>
    <w:rsid w:val="00DF123E"/>
    <w:rsid w:val="00DF151F"/>
    <w:rsid w:val="00E007CE"/>
    <w:rsid w:val="00E03989"/>
    <w:rsid w:val="00E03A07"/>
    <w:rsid w:val="00E154AA"/>
    <w:rsid w:val="00E202A7"/>
    <w:rsid w:val="00E206D3"/>
    <w:rsid w:val="00E22533"/>
    <w:rsid w:val="00E24AF5"/>
    <w:rsid w:val="00E27F97"/>
    <w:rsid w:val="00E3541D"/>
    <w:rsid w:val="00E357C5"/>
    <w:rsid w:val="00E358B9"/>
    <w:rsid w:val="00E35E64"/>
    <w:rsid w:val="00E41395"/>
    <w:rsid w:val="00E41D76"/>
    <w:rsid w:val="00E43E6F"/>
    <w:rsid w:val="00E44FD9"/>
    <w:rsid w:val="00E50153"/>
    <w:rsid w:val="00E50666"/>
    <w:rsid w:val="00E577E7"/>
    <w:rsid w:val="00E60DDA"/>
    <w:rsid w:val="00E6406F"/>
    <w:rsid w:val="00E64500"/>
    <w:rsid w:val="00E655B8"/>
    <w:rsid w:val="00E737D0"/>
    <w:rsid w:val="00E7494A"/>
    <w:rsid w:val="00E750A0"/>
    <w:rsid w:val="00E7537A"/>
    <w:rsid w:val="00E769F1"/>
    <w:rsid w:val="00E77DE1"/>
    <w:rsid w:val="00E8087C"/>
    <w:rsid w:val="00E83E4D"/>
    <w:rsid w:val="00E8572C"/>
    <w:rsid w:val="00E907B4"/>
    <w:rsid w:val="00E93120"/>
    <w:rsid w:val="00E94347"/>
    <w:rsid w:val="00E9467D"/>
    <w:rsid w:val="00EA0B3F"/>
    <w:rsid w:val="00EA6F3A"/>
    <w:rsid w:val="00EB07AC"/>
    <w:rsid w:val="00EC1E36"/>
    <w:rsid w:val="00EC29D3"/>
    <w:rsid w:val="00ED6327"/>
    <w:rsid w:val="00EE5330"/>
    <w:rsid w:val="00EF03F4"/>
    <w:rsid w:val="00EF1451"/>
    <w:rsid w:val="00EF3F28"/>
    <w:rsid w:val="00EF514B"/>
    <w:rsid w:val="00EF5283"/>
    <w:rsid w:val="00EF605C"/>
    <w:rsid w:val="00F01FF0"/>
    <w:rsid w:val="00F04796"/>
    <w:rsid w:val="00F052A8"/>
    <w:rsid w:val="00F05ED5"/>
    <w:rsid w:val="00F07DB9"/>
    <w:rsid w:val="00F11676"/>
    <w:rsid w:val="00F12D08"/>
    <w:rsid w:val="00F1595B"/>
    <w:rsid w:val="00F16D7B"/>
    <w:rsid w:val="00F17551"/>
    <w:rsid w:val="00F245B9"/>
    <w:rsid w:val="00F2710D"/>
    <w:rsid w:val="00F31650"/>
    <w:rsid w:val="00F33033"/>
    <w:rsid w:val="00F33A16"/>
    <w:rsid w:val="00F350A1"/>
    <w:rsid w:val="00F36C1B"/>
    <w:rsid w:val="00F405F0"/>
    <w:rsid w:val="00F4081A"/>
    <w:rsid w:val="00F41990"/>
    <w:rsid w:val="00F43377"/>
    <w:rsid w:val="00F476EB"/>
    <w:rsid w:val="00F51F87"/>
    <w:rsid w:val="00F52281"/>
    <w:rsid w:val="00F525E3"/>
    <w:rsid w:val="00F57803"/>
    <w:rsid w:val="00F603C7"/>
    <w:rsid w:val="00F617FC"/>
    <w:rsid w:val="00F64A05"/>
    <w:rsid w:val="00F66E45"/>
    <w:rsid w:val="00F67B6E"/>
    <w:rsid w:val="00F75E69"/>
    <w:rsid w:val="00F761CB"/>
    <w:rsid w:val="00F80CEE"/>
    <w:rsid w:val="00F8198A"/>
    <w:rsid w:val="00F81EAB"/>
    <w:rsid w:val="00F8293B"/>
    <w:rsid w:val="00F83468"/>
    <w:rsid w:val="00F86507"/>
    <w:rsid w:val="00F87282"/>
    <w:rsid w:val="00F9065D"/>
    <w:rsid w:val="00F93B24"/>
    <w:rsid w:val="00F9435F"/>
    <w:rsid w:val="00FA2ADA"/>
    <w:rsid w:val="00FA3017"/>
    <w:rsid w:val="00FA76C8"/>
    <w:rsid w:val="00FB0484"/>
    <w:rsid w:val="00FB5B83"/>
    <w:rsid w:val="00FC04B0"/>
    <w:rsid w:val="00FC0B33"/>
    <w:rsid w:val="00FC1341"/>
    <w:rsid w:val="00FC142B"/>
    <w:rsid w:val="00FC54D4"/>
    <w:rsid w:val="00FD7758"/>
    <w:rsid w:val="00FD7CAE"/>
    <w:rsid w:val="00FE25F1"/>
    <w:rsid w:val="00FE3389"/>
    <w:rsid w:val="00FE3BA2"/>
    <w:rsid w:val="00FE4756"/>
    <w:rsid w:val="00FE5157"/>
    <w:rsid w:val="00FE5C2D"/>
    <w:rsid w:val="00FE7824"/>
    <w:rsid w:val="00FF1FE0"/>
    <w:rsid w:val="015ACBC4"/>
    <w:rsid w:val="018E409A"/>
    <w:rsid w:val="01E128C4"/>
    <w:rsid w:val="01E20E30"/>
    <w:rsid w:val="020BB2A1"/>
    <w:rsid w:val="0229DB35"/>
    <w:rsid w:val="028EC625"/>
    <w:rsid w:val="028ED442"/>
    <w:rsid w:val="035524C9"/>
    <w:rsid w:val="037731EB"/>
    <w:rsid w:val="037C394D"/>
    <w:rsid w:val="03C75A73"/>
    <w:rsid w:val="03E0C8F2"/>
    <w:rsid w:val="03F0F078"/>
    <w:rsid w:val="04002286"/>
    <w:rsid w:val="044D0C19"/>
    <w:rsid w:val="044F689E"/>
    <w:rsid w:val="049072C1"/>
    <w:rsid w:val="04B31E12"/>
    <w:rsid w:val="04C7984E"/>
    <w:rsid w:val="058F7DC5"/>
    <w:rsid w:val="05D28ACF"/>
    <w:rsid w:val="06B0598C"/>
    <w:rsid w:val="06D8B2CD"/>
    <w:rsid w:val="06D9E845"/>
    <w:rsid w:val="06DE84D7"/>
    <w:rsid w:val="076FD93B"/>
    <w:rsid w:val="077C9256"/>
    <w:rsid w:val="07F435B4"/>
    <w:rsid w:val="082E5399"/>
    <w:rsid w:val="083E05DD"/>
    <w:rsid w:val="0873945D"/>
    <w:rsid w:val="0947E751"/>
    <w:rsid w:val="099C8E39"/>
    <w:rsid w:val="09B03659"/>
    <w:rsid w:val="09C5EBF8"/>
    <w:rsid w:val="0A16FEFF"/>
    <w:rsid w:val="0A5443C7"/>
    <w:rsid w:val="0A62A463"/>
    <w:rsid w:val="0A95E686"/>
    <w:rsid w:val="0A9E6E0C"/>
    <w:rsid w:val="0AF16F52"/>
    <w:rsid w:val="0B525E34"/>
    <w:rsid w:val="0C3A7CA2"/>
    <w:rsid w:val="0C4B4B7C"/>
    <w:rsid w:val="0C647A7B"/>
    <w:rsid w:val="0C7555B4"/>
    <w:rsid w:val="0C77546E"/>
    <w:rsid w:val="0C90FBF5"/>
    <w:rsid w:val="0C9D1020"/>
    <w:rsid w:val="0D0B1691"/>
    <w:rsid w:val="0D5BA273"/>
    <w:rsid w:val="0D70CFC2"/>
    <w:rsid w:val="0E71549A"/>
    <w:rsid w:val="0EBCA61E"/>
    <w:rsid w:val="0ECA92F6"/>
    <w:rsid w:val="0F5FC1CB"/>
    <w:rsid w:val="0FE6BF1C"/>
    <w:rsid w:val="0FFEEAE9"/>
    <w:rsid w:val="10D0A7B5"/>
    <w:rsid w:val="10F379CB"/>
    <w:rsid w:val="1130C15F"/>
    <w:rsid w:val="11DF338C"/>
    <w:rsid w:val="1222425B"/>
    <w:rsid w:val="122CF322"/>
    <w:rsid w:val="12C4A19D"/>
    <w:rsid w:val="132B3B84"/>
    <w:rsid w:val="13CBFD7C"/>
    <w:rsid w:val="13F57E5A"/>
    <w:rsid w:val="1417D5E2"/>
    <w:rsid w:val="14D91C48"/>
    <w:rsid w:val="14DF88B8"/>
    <w:rsid w:val="150751AC"/>
    <w:rsid w:val="152E9416"/>
    <w:rsid w:val="15BDD3A9"/>
    <w:rsid w:val="169653FC"/>
    <w:rsid w:val="1744AFC2"/>
    <w:rsid w:val="17ADFAD6"/>
    <w:rsid w:val="180EAE7C"/>
    <w:rsid w:val="18606BFD"/>
    <w:rsid w:val="1881062A"/>
    <w:rsid w:val="188B9C39"/>
    <w:rsid w:val="19CCFF6B"/>
    <w:rsid w:val="1A0627FE"/>
    <w:rsid w:val="1A1FEE68"/>
    <w:rsid w:val="1A2046F6"/>
    <w:rsid w:val="1A488568"/>
    <w:rsid w:val="1A9F21BA"/>
    <w:rsid w:val="1AA7CC8A"/>
    <w:rsid w:val="1AB32C97"/>
    <w:rsid w:val="1B11CD2A"/>
    <w:rsid w:val="1B4B9DE0"/>
    <w:rsid w:val="1BA28E7B"/>
    <w:rsid w:val="1BA49E4F"/>
    <w:rsid w:val="1BBF453D"/>
    <w:rsid w:val="1BE4EB29"/>
    <w:rsid w:val="1BFF51F9"/>
    <w:rsid w:val="1C28EB09"/>
    <w:rsid w:val="1C446AF3"/>
    <w:rsid w:val="1C4B3087"/>
    <w:rsid w:val="1C6C297C"/>
    <w:rsid w:val="1C875CF2"/>
    <w:rsid w:val="1CA4CB74"/>
    <w:rsid w:val="1D353E79"/>
    <w:rsid w:val="1D6520F1"/>
    <w:rsid w:val="1D74B562"/>
    <w:rsid w:val="1D7E958B"/>
    <w:rsid w:val="1DBCD4DA"/>
    <w:rsid w:val="1DDDBD22"/>
    <w:rsid w:val="1E2546B7"/>
    <w:rsid w:val="1E26E359"/>
    <w:rsid w:val="1E272D0B"/>
    <w:rsid w:val="1E8E30BB"/>
    <w:rsid w:val="1EB11082"/>
    <w:rsid w:val="1ECE0299"/>
    <w:rsid w:val="1F11FCB6"/>
    <w:rsid w:val="1FDD6A70"/>
    <w:rsid w:val="1FECCE97"/>
    <w:rsid w:val="1FF222F2"/>
    <w:rsid w:val="2016AD6F"/>
    <w:rsid w:val="2095BD0C"/>
    <w:rsid w:val="20D81B7D"/>
    <w:rsid w:val="210BFA7A"/>
    <w:rsid w:val="2156C4D1"/>
    <w:rsid w:val="2195DDD1"/>
    <w:rsid w:val="219E10A6"/>
    <w:rsid w:val="2254FC21"/>
    <w:rsid w:val="228B1B1B"/>
    <w:rsid w:val="22D68A57"/>
    <w:rsid w:val="22FCE786"/>
    <w:rsid w:val="23552D2C"/>
    <w:rsid w:val="2374435F"/>
    <w:rsid w:val="239095FC"/>
    <w:rsid w:val="24007529"/>
    <w:rsid w:val="2412124D"/>
    <w:rsid w:val="2461966D"/>
    <w:rsid w:val="24702179"/>
    <w:rsid w:val="2496DA49"/>
    <w:rsid w:val="24E65B36"/>
    <w:rsid w:val="25054E3C"/>
    <w:rsid w:val="2527F1B7"/>
    <w:rsid w:val="25367C0C"/>
    <w:rsid w:val="2578E599"/>
    <w:rsid w:val="2594153E"/>
    <w:rsid w:val="25ABBF4E"/>
    <w:rsid w:val="264ABB3F"/>
    <w:rsid w:val="26505E77"/>
    <w:rsid w:val="2678938D"/>
    <w:rsid w:val="26CC4D25"/>
    <w:rsid w:val="26EE0EDC"/>
    <w:rsid w:val="2720BADE"/>
    <w:rsid w:val="273B1C3D"/>
    <w:rsid w:val="2761EA11"/>
    <w:rsid w:val="2774A2A6"/>
    <w:rsid w:val="27A51FE2"/>
    <w:rsid w:val="2800EDA8"/>
    <w:rsid w:val="281D9466"/>
    <w:rsid w:val="289B3B1C"/>
    <w:rsid w:val="28BD9262"/>
    <w:rsid w:val="28D1299D"/>
    <w:rsid w:val="2912B50B"/>
    <w:rsid w:val="296D6D22"/>
    <w:rsid w:val="29B11414"/>
    <w:rsid w:val="2A7FDF49"/>
    <w:rsid w:val="2A86DF30"/>
    <w:rsid w:val="2AC0FC73"/>
    <w:rsid w:val="2B3FC7ED"/>
    <w:rsid w:val="2B74EF57"/>
    <w:rsid w:val="2C3973D0"/>
    <w:rsid w:val="2C4AEF76"/>
    <w:rsid w:val="2C89B2A1"/>
    <w:rsid w:val="2C9E3C15"/>
    <w:rsid w:val="2CA6036D"/>
    <w:rsid w:val="2CF32D8B"/>
    <w:rsid w:val="2D03D59B"/>
    <w:rsid w:val="2D1BDBA6"/>
    <w:rsid w:val="2D5E6596"/>
    <w:rsid w:val="2E228542"/>
    <w:rsid w:val="2E2309CE"/>
    <w:rsid w:val="2E79A660"/>
    <w:rsid w:val="2EE53495"/>
    <w:rsid w:val="30CF4405"/>
    <w:rsid w:val="314B6142"/>
    <w:rsid w:val="3193A32F"/>
    <w:rsid w:val="31E1100F"/>
    <w:rsid w:val="31F60AD5"/>
    <w:rsid w:val="324BFC0F"/>
    <w:rsid w:val="32895EBB"/>
    <w:rsid w:val="32D3D037"/>
    <w:rsid w:val="32DC1DFE"/>
    <w:rsid w:val="3311C716"/>
    <w:rsid w:val="33E6D21F"/>
    <w:rsid w:val="34294AF8"/>
    <w:rsid w:val="34370D39"/>
    <w:rsid w:val="34D36EA6"/>
    <w:rsid w:val="35EB0E0D"/>
    <w:rsid w:val="365D800B"/>
    <w:rsid w:val="369C41E8"/>
    <w:rsid w:val="3773A934"/>
    <w:rsid w:val="37885F21"/>
    <w:rsid w:val="379A8D31"/>
    <w:rsid w:val="383DBFAD"/>
    <w:rsid w:val="390E869D"/>
    <w:rsid w:val="3950756E"/>
    <w:rsid w:val="3A3EF156"/>
    <w:rsid w:val="3A4EC28E"/>
    <w:rsid w:val="3A64BB1B"/>
    <w:rsid w:val="3A6B4FD2"/>
    <w:rsid w:val="3AA2B1DE"/>
    <w:rsid w:val="3AA3F885"/>
    <w:rsid w:val="3B47C463"/>
    <w:rsid w:val="3B74D856"/>
    <w:rsid w:val="3B8343E4"/>
    <w:rsid w:val="3B9B8E61"/>
    <w:rsid w:val="3BA8F96A"/>
    <w:rsid w:val="3BB57784"/>
    <w:rsid w:val="3BF93CC2"/>
    <w:rsid w:val="3C099B31"/>
    <w:rsid w:val="3C1A2397"/>
    <w:rsid w:val="3C2D69D0"/>
    <w:rsid w:val="3C4DF923"/>
    <w:rsid w:val="3D8EE373"/>
    <w:rsid w:val="3D9012BC"/>
    <w:rsid w:val="3DE0BC52"/>
    <w:rsid w:val="3DE2D852"/>
    <w:rsid w:val="3DE4645A"/>
    <w:rsid w:val="3DE77693"/>
    <w:rsid w:val="3E538E7E"/>
    <w:rsid w:val="3E811D91"/>
    <w:rsid w:val="3F03A382"/>
    <w:rsid w:val="3F4E7256"/>
    <w:rsid w:val="3F7D3A7E"/>
    <w:rsid w:val="3F845538"/>
    <w:rsid w:val="409BB897"/>
    <w:rsid w:val="40A10472"/>
    <w:rsid w:val="4106F387"/>
    <w:rsid w:val="4146C1FD"/>
    <w:rsid w:val="414C4832"/>
    <w:rsid w:val="4155AF75"/>
    <w:rsid w:val="41C982CD"/>
    <w:rsid w:val="42B2CC7B"/>
    <w:rsid w:val="42B800A6"/>
    <w:rsid w:val="42E88059"/>
    <w:rsid w:val="435208A2"/>
    <w:rsid w:val="43E36E2E"/>
    <w:rsid w:val="44453BCD"/>
    <w:rsid w:val="44E47A81"/>
    <w:rsid w:val="45631FA1"/>
    <w:rsid w:val="4575C6E4"/>
    <w:rsid w:val="45CDDB2B"/>
    <w:rsid w:val="463E4601"/>
    <w:rsid w:val="4680BF25"/>
    <w:rsid w:val="46E1F670"/>
    <w:rsid w:val="471C78CE"/>
    <w:rsid w:val="4722D830"/>
    <w:rsid w:val="473DFF5D"/>
    <w:rsid w:val="47B77CC3"/>
    <w:rsid w:val="48181326"/>
    <w:rsid w:val="481A59A2"/>
    <w:rsid w:val="482036A0"/>
    <w:rsid w:val="490AB5C6"/>
    <w:rsid w:val="4910675B"/>
    <w:rsid w:val="493905B6"/>
    <w:rsid w:val="497D4173"/>
    <w:rsid w:val="49B3C3C2"/>
    <w:rsid w:val="4A56175A"/>
    <w:rsid w:val="4A5DD839"/>
    <w:rsid w:val="4AA6E93A"/>
    <w:rsid w:val="4AB91839"/>
    <w:rsid w:val="4AF250D3"/>
    <w:rsid w:val="4B68E6A2"/>
    <w:rsid w:val="4BF07AF2"/>
    <w:rsid w:val="4C6C5527"/>
    <w:rsid w:val="4C76BBD4"/>
    <w:rsid w:val="4CF2A682"/>
    <w:rsid w:val="4DAD692D"/>
    <w:rsid w:val="4DF7AC60"/>
    <w:rsid w:val="4E0D4F8C"/>
    <w:rsid w:val="4E359C3B"/>
    <w:rsid w:val="4E58542D"/>
    <w:rsid w:val="4E8D87FF"/>
    <w:rsid w:val="4ED84284"/>
    <w:rsid w:val="4EE157F4"/>
    <w:rsid w:val="4F05A365"/>
    <w:rsid w:val="4F1DEED3"/>
    <w:rsid w:val="4F240A16"/>
    <w:rsid w:val="4F718FF9"/>
    <w:rsid w:val="4FC8741E"/>
    <w:rsid w:val="5151524E"/>
    <w:rsid w:val="518D63B6"/>
    <w:rsid w:val="51917414"/>
    <w:rsid w:val="51F04095"/>
    <w:rsid w:val="52B81D92"/>
    <w:rsid w:val="52D7D91F"/>
    <w:rsid w:val="531E0C57"/>
    <w:rsid w:val="53533B1A"/>
    <w:rsid w:val="53C4BC18"/>
    <w:rsid w:val="53C5B697"/>
    <w:rsid w:val="53EACEB1"/>
    <w:rsid w:val="53EFA2AD"/>
    <w:rsid w:val="541A08E5"/>
    <w:rsid w:val="54523A95"/>
    <w:rsid w:val="5521420C"/>
    <w:rsid w:val="552EBF8E"/>
    <w:rsid w:val="553BA5A3"/>
    <w:rsid w:val="557BF5D1"/>
    <w:rsid w:val="557CBF0F"/>
    <w:rsid w:val="55EC2AB3"/>
    <w:rsid w:val="560117FF"/>
    <w:rsid w:val="56F9D5F8"/>
    <w:rsid w:val="5877DDD0"/>
    <w:rsid w:val="58B8B959"/>
    <w:rsid w:val="58DA8C55"/>
    <w:rsid w:val="5907BB67"/>
    <w:rsid w:val="595FE22C"/>
    <w:rsid w:val="59CAAD78"/>
    <w:rsid w:val="59E6686D"/>
    <w:rsid w:val="5A9603CF"/>
    <w:rsid w:val="5AC7C09F"/>
    <w:rsid w:val="5BF1CE48"/>
    <w:rsid w:val="5C1CF9FA"/>
    <w:rsid w:val="5C222985"/>
    <w:rsid w:val="5C2F8F1D"/>
    <w:rsid w:val="5CAA3D0C"/>
    <w:rsid w:val="5CB8680F"/>
    <w:rsid w:val="5CDA48AA"/>
    <w:rsid w:val="5CFFC089"/>
    <w:rsid w:val="5D46AEE0"/>
    <w:rsid w:val="5EFFEADF"/>
    <w:rsid w:val="5F1510F4"/>
    <w:rsid w:val="5F34E69A"/>
    <w:rsid w:val="5F38BB4C"/>
    <w:rsid w:val="5F68F771"/>
    <w:rsid w:val="5F7C819E"/>
    <w:rsid w:val="5F98CD23"/>
    <w:rsid w:val="5FD8F79E"/>
    <w:rsid w:val="60188846"/>
    <w:rsid w:val="60432906"/>
    <w:rsid w:val="608CA262"/>
    <w:rsid w:val="60C4C2C4"/>
    <w:rsid w:val="60C8D6AF"/>
    <w:rsid w:val="60DE41FA"/>
    <w:rsid w:val="612F2F28"/>
    <w:rsid w:val="6130AF3E"/>
    <w:rsid w:val="61C6B2C6"/>
    <w:rsid w:val="61CAA903"/>
    <w:rsid w:val="620628B0"/>
    <w:rsid w:val="6207EA0A"/>
    <w:rsid w:val="6209856C"/>
    <w:rsid w:val="628884CF"/>
    <w:rsid w:val="62E80782"/>
    <w:rsid w:val="6362FA1C"/>
    <w:rsid w:val="638F0029"/>
    <w:rsid w:val="63BE3F27"/>
    <w:rsid w:val="64B6A6FB"/>
    <w:rsid w:val="64F8E18D"/>
    <w:rsid w:val="65348B1D"/>
    <w:rsid w:val="6541CE51"/>
    <w:rsid w:val="66365ADA"/>
    <w:rsid w:val="66893CE5"/>
    <w:rsid w:val="668F5DF0"/>
    <w:rsid w:val="668FF112"/>
    <w:rsid w:val="669FF7CF"/>
    <w:rsid w:val="66C8E922"/>
    <w:rsid w:val="66F3B658"/>
    <w:rsid w:val="66F60366"/>
    <w:rsid w:val="67328FD8"/>
    <w:rsid w:val="67385154"/>
    <w:rsid w:val="67663881"/>
    <w:rsid w:val="67759E7C"/>
    <w:rsid w:val="679759DC"/>
    <w:rsid w:val="67D180DA"/>
    <w:rsid w:val="68177252"/>
    <w:rsid w:val="686D108E"/>
    <w:rsid w:val="689DFE20"/>
    <w:rsid w:val="6913004B"/>
    <w:rsid w:val="6931DABF"/>
    <w:rsid w:val="69873090"/>
    <w:rsid w:val="698A7FA8"/>
    <w:rsid w:val="6A246BA1"/>
    <w:rsid w:val="6A72BEE5"/>
    <w:rsid w:val="6AAB2E1D"/>
    <w:rsid w:val="6AE57D00"/>
    <w:rsid w:val="6B04C023"/>
    <w:rsid w:val="6B507661"/>
    <w:rsid w:val="6B9240C8"/>
    <w:rsid w:val="6BA34A2B"/>
    <w:rsid w:val="6BA4E486"/>
    <w:rsid w:val="6BDCFE8D"/>
    <w:rsid w:val="6BF521D9"/>
    <w:rsid w:val="6C33FF7B"/>
    <w:rsid w:val="6C412EA4"/>
    <w:rsid w:val="6C426682"/>
    <w:rsid w:val="6D12FA9D"/>
    <w:rsid w:val="6D99D0AC"/>
    <w:rsid w:val="6DA5BE47"/>
    <w:rsid w:val="6DDDAD16"/>
    <w:rsid w:val="6DECA361"/>
    <w:rsid w:val="6E0B2E8F"/>
    <w:rsid w:val="6E1CD719"/>
    <w:rsid w:val="6E7E2422"/>
    <w:rsid w:val="6E9A8B82"/>
    <w:rsid w:val="6ED232E7"/>
    <w:rsid w:val="6F11D0E3"/>
    <w:rsid w:val="70073F20"/>
    <w:rsid w:val="706FFB0D"/>
    <w:rsid w:val="708EC2DB"/>
    <w:rsid w:val="70A8E7CC"/>
    <w:rsid w:val="70E812EF"/>
    <w:rsid w:val="718533DA"/>
    <w:rsid w:val="71D5B26E"/>
    <w:rsid w:val="71F9B08F"/>
    <w:rsid w:val="724658DA"/>
    <w:rsid w:val="72540A60"/>
    <w:rsid w:val="73205EC6"/>
    <w:rsid w:val="73560E2D"/>
    <w:rsid w:val="73657873"/>
    <w:rsid w:val="73685506"/>
    <w:rsid w:val="73958435"/>
    <w:rsid w:val="739728F2"/>
    <w:rsid w:val="7469619D"/>
    <w:rsid w:val="748484B0"/>
    <w:rsid w:val="74ED500D"/>
    <w:rsid w:val="7508CF39"/>
    <w:rsid w:val="7525CE59"/>
    <w:rsid w:val="755D90A4"/>
    <w:rsid w:val="756B1945"/>
    <w:rsid w:val="75A3163B"/>
    <w:rsid w:val="75E31219"/>
    <w:rsid w:val="75F4AB0B"/>
    <w:rsid w:val="7699B81A"/>
    <w:rsid w:val="76AB7A65"/>
    <w:rsid w:val="7721F334"/>
    <w:rsid w:val="773D6D34"/>
    <w:rsid w:val="77B6E4B1"/>
    <w:rsid w:val="7818E856"/>
    <w:rsid w:val="789AB40D"/>
    <w:rsid w:val="78A4D92F"/>
    <w:rsid w:val="78A5F250"/>
    <w:rsid w:val="78B0FF70"/>
    <w:rsid w:val="78EEABF0"/>
    <w:rsid w:val="7998DAF1"/>
    <w:rsid w:val="79D97C70"/>
    <w:rsid w:val="7A0B9D6C"/>
    <w:rsid w:val="7A1E85C2"/>
    <w:rsid w:val="7A366746"/>
    <w:rsid w:val="7A9E8BB0"/>
    <w:rsid w:val="7AF87A46"/>
    <w:rsid w:val="7B77FDFB"/>
    <w:rsid w:val="7B838A91"/>
    <w:rsid w:val="7BB09328"/>
    <w:rsid w:val="7C0EDFA1"/>
    <w:rsid w:val="7C3E4F59"/>
    <w:rsid w:val="7CE8EB13"/>
    <w:rsid w:val="7D707CAC"/>
    <w:rsid w:val="7DE0139A"/>
    <w:rsid w:val="7DE6E3AF"/>
    <w:rsid w:val="7DE819D6"/>
    <w:rsid w:val="7E0CBEFA"/>
    <w:rsid w:val="7E17C4EB"/>
    <w:rsid w:val="7E4AA81B"/>
    <w:rsid w:val="7EB3F3D6"/>
    <w:rsid w:val="7FAB7781"/>
    <w:rsid w:val="7FE25F1C"/>
    <w:rsid w:val="7FEAC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0B0B"/>
  <w15:chartTrackingRefBased/>
  <w15:docId w15:val="{2D0B565D-58C2-437D-AE23-2C73AC77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4B"/>
    <w:pPr>
      <w:ind w:left="720"/>
      <w:contextualSpacing/>
    </w:pPr>
  </w:style>
  <w:style w:type="paragraph" w:styleId="Revision">
    <w:name w:val="Revision"/>
    <w:hidden/>
    <w:uiPriority w:val="99"/>
    <w:semiHidden/>
    <w:rsid w:val="007874B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E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E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6E6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2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7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5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E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4C5"/>
  </w:style>
  <w:style w:type="paragraph" w:styleId="Footer">
    <w:name w:val="footer"/>
    <w:basedOn w:val="Normal"/>
    <w:link w:val="FooterChar"/>
    <w:uiPriority w:val="99"/>
    <w:semiHidden/>
    <w:unhideWhenUsed/>
    <w:rsid w:val="006E3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4C5"/>
  </w:style>
  <w:style w:type="character" w:customStyle="1" w:styleId="Heading1Char">
    <w:name w:val="Heading 1 Char"/>
    <w:basedOn w:val="DefaultParagraphFont"/>
    <w:link w:val="Heading1"/>
    <w:uiPriority w:val="9"/>
    <w:rsid w:val="0079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93">
          <w:marLeft w:val="0"/>
          <w:marRight w:val="0"/>
          <w:marTop w:val="0"/>
          <w:marBottom w:val="0"/>
          <w:divBdr>
            <w:top w:val="single" w:sz="12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umerfinance.gov/about-us/newsroom/cfpb-proposes-rule-to-stop-new-junk-fees-on-bank-accounts/" TargetMode="External"/><Relationship Id="rId2" Type="http://schemas.openxmlformats.org/officeDocument/2006/relationships/hyperlink" Target="https://www.transportation.gov/briefing-room/biden-harris-administration-announces-final-rule-protect-consumers-surprise-airline" TargetMode="External"/><Relationship Id="rId1" Type="http://schemas.openxmlformats.org/officeDocument/2006/relationships/hyperlink" Target="https://www.whitehouse.gov/briefing-room/statements-releases/2023/07/20/readout-of-the-fifth-meeting-of-the-white-house-competition-council/" TargetMode="External"/><Relationship Id="rId6" Type="http://schemas.openxmlformats.org/officeDocument/2006/relationships/hyperlink" Target="https://www.uschamber.com/finance/antitrust/chamber-comments-on-draft-merger-guidelines" TargetMode="External"/><Relationship Id="rId5" Type="http://schemas.openxmlformats.org/officeDocument/2006/relationships/hyperlink" Target="https://www.ftc.gov/news-events/news/press-releases/2023/01/ftc-proposes-rule-ban-noncompete-clauses-which-hurt-workers-harm-competition" TargetMode="External"/><Relationship Id="rId4" Type="http://schemas.openxmlformats.org/officeDocument/2006/relationships/hyperlink" Target="https://www.forbes.com/sites/willskipworth/2023/10/11/biden-wants-to-ban-junk-fees---the-hidden-costs-tacked-onto-concert-tickets-hospital-bills-and-more/?sh=4df41fd2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EC9F083E7F47A036AF90F3572C9A" ma:contentTypeVersion="19" ma:contentTypeDescription="Create a new document." ma:contentTypeScope="" ma:versionID="304ca01fc9275d3411c0c4a961149817">
  <xsd:schema xmlns:xsd="http://www.w3.org/2001/XMLSchema" xmlns:xs="http://www.w3.org/2001/XMLSchema" xmlns:p="http://schemas.microsoft.com/office/2006/metadata/properties" xmlns:ns2="eec149d1-1b25-4507-a709-060893a5611d" xmlns:ns3="0a43f753-c8d2-4a9c-85bf-e3fb0bae18e6" targetNamespace="http://schemas.microsoft.com/office/2006/metadata/properties" ma:root="true" ma:fieldsID="02365c66cde2e9b05e86214ae6388d84" ns2:_="" ns3:_="">
    <xsd:import namespace="eec149d1-1b25-4507-a709-060893a5611d"/>
    <xsd:import namespace="0a43f753-c8d2-4a9c-85bf-e3fb0bae1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9d1-1b25-4507-a709-060893a5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b4b2d4-9bb6-49a7-8a4b-ec3b353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f753-c8d2-4a9c-85bf-e3fb0bae1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b80abb-82a5-4e31-be71-a8fe96042560}" ma:internalName="TaxCatchAll" ma:showField="CatchAllData" ma:web="0a43f753-c8d2-4a9c-85bf-e3fb0bae1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3f753-c8d2-4a9c-85bf-e3fb0bae18e6" xsi:nil="true"/>
    <lcf76f155ced4ddcb4097134ff3c332f xmlns="eec149d1-1b25-4507-a709-060893a56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7954C3-C7F1-481D-815E-A36E7FB3B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599EB-1036-4EEF-AD71-CB260C32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9d1-1b25-4507-a709-060893a5611d"/>
    <ds:schemaRef ds:uri="0a43f753-c8d2-4a9c-85bf-e3fb0bae1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0D8C72-F780-4576-97C6-FD79205ADD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1397E-89A8-4114-A810-032F605B9A5C}">
  <ds:schemaRefs>
    <ds:schemaRef ds:uri="http://schemas.microsoft.com/office/2006/metadata/properties"/>
    <ds:schemaRef ds:uri="http://schemas.microsoft.com/office/infopath/2007/PartnerControls"/>
    <ds:schemaRef ds:uri="0a43f753-c8d2-4a9c-85bf-e3fb0bae18e6"/>
    <ds:schemaRef ds:uri="eec149d1-1b25-4507-a709-060893a56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Baer</dc:creator>
  <cp:keywords/>
  <dc:description/>
  <cp:lastModifiedBy>Adelle Patten</cp:lastModifiedBy>
  <cp:revision>2</cp:revision>
  <dcterms:created xsi:type="dcterms:W3CDTF">2024-05-24T14:49:00Z</dcterms:created>
  <dcterms:modified xsi:type="dcterms:W3CDTF">2024-05-24T14:49:00Z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0x0101006F99EC9F083E7F47A036AF90F3572C9A</vt:lpwstr>
  </property>
  <property fmtid="{D5CDD505-2E9C-101B-9397-08002B2CF9AE}" pid="3" name="MediaServiceImageTags">
    <vt:lpwstr/>
  </property>
</Properties>
</file>