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CE4A7" w14:textId="574C487B" w:rsidR="006A0B25" w:rsidRDefault="006A0B25" w:rsidP="006A0B25">
      <w:pPr>
        <w:jc w:val="center"/>
        <w:rPr>
          <w:rFonts w:ascii="Times New Roman" w:hAnsi="Times New Roman" w:cs="Times New Roman"/>
          <w:sz w:val="24"/>
          <w:szCs w:val="24"/>
        </w:rPr>
      </w:pPr>
      <w:r w:rsidRPr="006A0B25">
        <w:rPr>
          <w:rFonts w:ascii="Times New Roman" w:hAnsi="Times New Roman" w:cs="Times New Roman"/>
          <w:sz w:val="24"/>
          <w:szCs w:val="24"/>
        </w:rPr>
        <w:t>“</w:t>
      </w:r>
      <w:r w:rsidRPr="006A0B25">
        <w:rPr>
          <w:rFonts w:ascii="Times New Roman" w:hAnsi="Times New Roman" w:cs="Times New Roman"/>
          <w:sz w:val="24"/>
          <w:szCs w:val="24"/>
        </w:rPr>
        <w:t xml:space="preserve">What Have They Been Thinking? Home Buyer Behavior in Hot and Cold Markets: </w:t>
      </w:r>
      <w:r>
        <w:rPr>
          <w:rFonts w:ascii="Times New Roman" w:hAnsi="Times New Roman" w:cs="Times New Roman"/>
          <w:sz w:val="24"/>
          <w:szCs w:val="24"/>
        </w:rPr>
        <w:br/>
      </w:r>
      <w:r w:rsidRPr="006A0B25">
        <w:rPr>
          <w:rFonts w:ascii="Times New Roman" w:hAnsi="Times New Roman" w:cs="Times New Roman"/>
          <w:sz w:val="24"/>
          <w:szCs w:val="24"/>
        </w:rPr>
        <w:t>A Ten-Year Retrospect</w:t>
      </w:r>
      <w:r w:rsidRPr="006A0B25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0093AF28" w14:textId="5963B8FF" w:rsidR="006A0B25" w:rsidRPr="006A0B25" w:rsidRDefault="006A0B25" w:rsidP="006A0B25">
      <w:pPr>
        <w:jc w:val="center"/>
        <w:rPr>
          <w:rFonts w:ascii="Times New Roman" w:hAnsi="Times New Roman" w:cs="Times New Roman"/>
          <w:sz w:val="24"/>
          <w:szCs w:val="24"/>
        </w:rPr>
      </w:pPr>
      <w:r w:rsidRPr="006A0B25">
        <w:rPr>
          <w:rFonts w:ascii="Times New Roman" w:hAnsi="Times New Roman" w:cs="Times New Roman"/>
          <w:sz w:val="24"/>
          <w:szCs w:val="24"/>
        </w:rPr>
        <w:t>Robert J. Shiller and Anne K. Thompson</w:t>
      </w:r>
    </w:p>
    <w:p w14:paraId="2E689FBF" w14:textId="2BECF9E6" w:rsidR="006A0B25" w:rsidRPr="006A0B25" w:rsidRDefault="006A0B25" w:rsidP="006A0B25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Note for Readers: </w:t>
      </w:r>
    </w:p>
    <w:p w14:paraId="6996E946" w14:textId="248571BA" w:rsidR="006A0B25" w:rsidRPr="006A0B25" w:rsidRDefault="006A0B25" w:rsidP="006A0B25">
      <w:pPr>
        <w:rPr>
          <w:rFonts w:ascii="Times New Roman" w:hAnsi="Times New Roman" w:cs="Times New Roman"/>
        </w:rPr>
      </w:pPr>
      <w:r w:rsidRPr="006A0B25">
        <w:rPr>
          <w:rFonts w:ascii="Times New Roman" w:hAnsi="Times New Roman" w:cs="Times New Roman"/>
        </w:rPr>
        <w:t xml:space="preserve">Proper credit should be given to the authors, their paper, as well as </w:t>
      </w:r>
      <w:r w:rsidRPr="006A0B25">
        <w:rPr>
          <w:rFonts w:ascii="Times New Roman" w:hAnsi="Times New Roman" w:cs="Times New Roman"/>
        </w:rPr>
        <w:t>the International Center for Finance at the Yale School of Management in any future use of the dat</w:t>
      </w:r>
      <w:r w:rsidRPr="006A0B25">
        <w:rPr>
          <w:rFonts w:ascii="Times New Roman" w:hAnsi="Times New Roman" w:cs="Times New Roman"/>
        </w:rPr>
        <w:t xml:space="preserve">a in this paper. Questions about the data should be directed to the authors. </w:t>
      </w:r>
    </w:p>
    <w:p w14:paraId="0FCEC203" w14:textId="6E376A60" w:rsidR="006A0B25" w:rsidRPr="006A0B25" w:rsidRDefault="006A0B25" w:rsidP="006A0B25">
      <w:pPr>
        <w:rPr>
          <w:rFonts w:ascii="Times New Roman" w:hAnsi="Times New Roman" w:cs="Times New Roman"/>
        </w:rPr>
      </w:pPr>
    </w:p>
    <w:sectPr w:rsidR="006A0B25" w:rsidRPr="006A0B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6A3"/>
    <w:rsid w:val="000B703B"/>
    <w:rsid w:val="006A0B25"/>
    <w:rsid w:val="008426A3"/>
    <w:rsid w:val="0099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AD19A"/>
  <w15:chartTrackingRefBased/>
  <w15:docId w15:val="{DCA4A2C1-4679-4C74-9FE9-CE1C069A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Haowen N Chen</dc:creator>
  <cp:keywords/>
  <dc:description/>
  <cp:lastModifiedBy>Haowen N Chen</cp:lastModifiedBy>
  <cp:revision>1</cp:revision>
  <dcterms:created xsi:type="dcterms:W3CDTF">2022-12-14T20:16:00Z</dcterms:created>
  <dcterms:modified xsi:type="dcterms:W3CDTF">2022-12-14T20:55:00Z</dcterms:modified>
</cp:coreProperties>
</file>