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441F" w14:textId="77777777" w:rsidR="00294E85" w:rsidRDefault="00294E85" w:rsidP="00294E85">
      <w:pPr>
        <w:rPr>
          <w:b/>
          <w:bCs/>
        </w:rPr>
      </w:pPr>
      <w:r>
        <w:rPr>
          <w:b/>
          <w:bCs/>
        </w:rPr>
        <w:t>Front Line Workers—Industry Appendix</w:t>
      </w:r>
    </w:p>
    <w:p w14:paraId="736F247D" w14:textId="77777777" w:rsidR="00294E85" w:rsidRDefault="00294E85" w:rsidP="00294E85">
      <w:pPr>
        <w:rPr>
          <w:b/>
          <w:bCs/>
        </w:rPr>
      </w:pPr>
      <w:r>
        <w:rPr>
          <w:b/>
          <w:bCs/>
        </w:rPr>
        <w:t>March 2020</w:t>
      </w:r>
    </w:p>
    <w:p w14:paraId="09D7B757" w14:textId="77777777" w:rsidR="00294E85" w:rsidRDefault="00294E85" w:rsidP="00294E85">
      <w:pPr>
        <w:rPr>
          <w:b/>
          <w:bCs/>
        </w:rPr>
      </w:pPr>
    </w:p>
    <w:p w14:paraId="33A135AF" w14:textId="183D4204" w:rsidR="00294E85" w:rsidRDefault="00294E85" w:rsidP="00294E85">
      <w:r>
        <w:t>The following table includes 1</w:t>
      </w:r>
      <w:r w:rsidR="0078231E">
        <w:t>21</w:t>
      </w:r>
      <w:r>
        <w:t xml:space="preserve"> 4-digit NAICS industries that relate to a list of “</w:t>
      </w:r>
      <w:hyperlink r:id="rId10" w:history="1">
        <w:r w:rsidRPr="00C247A1">
          <w:rPr>
            <w:rStyle w:val="Hyperlink"/>
          </w:rPr>
          <w:t>essential critical infrastructure workers</w:t>
        </w:r>
      </w:hyperlink>
      <w:r>
        <w:t xml:space="preserve">” established by the Department of Homeland Security amidst the COVID-19 pandemic. Statistically, it is difficult to isolate specific workers who are considered essential in the tasks they carry out. This list attempts to capture a broad range of industries and activities that could conceivably be included in the parameters defined by DHS; however, this list is not necessarily comprehensive of all industries and activities. A wide range of occupations—from doctors and nurses to truck drivers and plumbers—are captured under each of these industries. </w:t>
      </w:r>
    </w:p>
    <w:p w14:paraId="4A955370" w14:textId="77777777" w:rsidR="00294E85" w:rsidRDefault="00294E85" w:rsidP="00294E85"/>
    <w:p w14:paraId="5DAED9DC" w14:textId="442C2D76" w:rsidR="00294E85" w:rsidRDefault="00294E85" w:rsidP="00294E85">
      <w:r>
        <w:t>To provide added clarity, we have also distinguished 33 of these 1</w:t>
      </w:r>
      <w:r w:rsidR="00304D58">
        <w:t>21</w:t>
      </w:r>
      <w:r>
        <w:t xml:space="preserve"> NAICS industries as likely containing occupations that fall outside the DHS definitions. These industries are marked in grey and primarily include a variety of manufacturing activities. </w:t>
      </w:r>
    </w:p>
    <w:p w14:paraId="17E8B586" w14:textId="77777777" w:rsidR="00294E85" w:rsidRDefault="00294E85" w:rsidP="00294E85"/>
    <w:p w14:paraId="55889F09" w14:textId="4583A825" w:rsidR="00294E85" w:rsidRDefault="00294E85" w:rsidP="00294E85">
      <w:r>
        <w:t>2018 employment data for each industry is drawn from the Bureau of Labor Statistics Occupational Employment Statistics (OES) program. Industry definitions follow OES categorizations</w:t>
      </w:r>
      <w:r w:rsidR="00304D58">
        <w:t>, includ</w:t>
      </w:r>
      <w:r w:rsidR="005A2D51">
        <w:t>ing</w:t>
      </w:r>
      <w:r w:rsidR="00304D58">
        <w:t xml:space="preserve"> those for state and local governments</w:t>
      </w:r>
      <w:r>
        <w:t xml:space="preserve">. </w:t>
      </w:r>
    </w:p>
    <w:p w14:paraId="7549EF70" w14:textId="77777777" w:rsidR="00294E85" w:rsidRDefault="00294E85" w:rsidP="00294E85"/>
    <w:p w14:paraId="202AEEA0" w14:textId="3597099C" w:rsidR="00294E85" w:rsidRPr="00294E85" w:rsidRDefault="00294E85" w:rsidP="00294E85">
      <w:pPr>
        <w:jc w:val="center"/>
        <w:rPr>
          <w:b/>
          <w:bCs/>
        </w:rPr>
      </w:pPr>
      <w:r w:rsidRPr="008840DA">
        <w:rPr>
          <w:b/>
          <w:bCs/>
        </w:rPr>
        <w:t>Table A1. List of essential infrastructure industries, 2018</w:t>
      </w:r>
    </w:p>
    <w:tbl>
      <w:tblPr>
        <w:tblpPr w:leftFromText="180" w:rightFromText="180" w:vertAnchor="text" w:horzAnchor="margin" w:tblpXSpec="center" w:tblpY="-1439"/>
        <w:tblW w:w="14130" w:type="dxa"/>
        <w:tblLook w:val="04A0" w:firstRow="1" w:lastRow="0" w:firstColumn="1" w:lastColumn="0" w:noHBand="0" w:noVBand="1"/>
      </w:tblPr>
      <w:tblGrid>
        <w:gridCol w:w="4009"/>
        <w:gridCol w:w="1240"/>
        <w:gridCol w:w="6451"/>
        <w:gridCol w:w="2430"/>
      </w:tblGrid>
      <w:tr w:rsidR="00294E85" w:rsidRPr="00294E85" w14:paraId="1CFB22B5" w14:textId="77777777" w:rsidTr="00294E85">
        <w:trPr>
          <w:trHeight w:val="28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FD325B" w14:textId="77777777" w:rsidR="00294E85" w:rsidRPr="00294E85" w:rsidRDefault="00294E85" w:rsidP="00294E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DHS Category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81BB6D" w14:textId="77777777" w:rsidR="00294E85" w:rsidRPr="00294E85" w:rsidRDefault="00294E85" w:rsidP="00294E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NAICS Code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003F68" w14:textId="77777777" w:rsidR="00294E85" w:rsidRPr="00294E85" w:rsidRDefault="00294E85" w:rsidP="00294E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Industry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8D4775" w14:textId="77777777" w:rsidR="00294E85" w:rsidRPr="00294E85" w:rsidRDefault="00294E85" w:rsidP="00294E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Employment</w:t>
            </w:r>
          </w:p>
        </w:tc>
      </w:tr>
      <w:tr w:rsidR="00294E85" w:rsidRPr="00294E85" w14:paraId="284872C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2D0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27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618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Crop Production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52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347,630</w:t>
            </w:r>
          </w:p>
        </w:tc>
      </w:tr>
      <w:tr w:rsidR="00294E85" w:rsidRPr="00294E85" w14:paraId="1E04E0F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FE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28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19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Animal Production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CE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30,680</w:t>
            </w:r>
          </w:p>
        </w:tc>
      </w:tr>
      <w:tr w:rsidR="00294E85" w:rsidRPr="00294E85" w14:paraId="51E0AEB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E2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C7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D6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Oil and Gas Extraction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A8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141,290</w:t>
            </w:r>
          </w:p>
        </w:tc>
      </w:tr>
      <w:tr w:rsidR="00294E85" w:rsidRPr="00294E85" w14:paraId="7C59CFA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61C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B7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07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Coal Mining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61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50,750</w:t>
            </w:r>
          </w:p>
        </w:tc>
      </w:tr>
      <w:tr w:rsidR="00294E85" w:rsidRPr="00294E85" w14:paraId="0845A50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82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F92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60D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Mining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3F7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320,670</w:t>
            </w:r>
          </w:p>
        </w:tc>
      </w:tr>
      <w:tr w:rsidR="00294E85" w:rsidRPr="00294E85" w14:paraId="60E271C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CD7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D5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96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 Power Generation, Transmission and Distribution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57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393,110</w:t>
            </w:r>
          </w:p>
        </w:tc>
      </w:tr>
      <w:tr w:rsidR="00294E85" w:rsidRPr="00294E85" w14:paraId="0A03D6E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BC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79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0A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 Gas Distribution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325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109,210</w:t>
            </w:r>
          </w:p>
        </w:tc>
      </w:tr>
      <w:tr w:rsidR="00294E85" w:rsidRPr="00294E85" w14:paraId="4FA9DBA7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E3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 and Wastewater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4F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7B3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Sewage and Other Systems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B224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51,520</w:t>
            </w:r>
          </w:p>
        </w:tc>
      </w:tr>
      <w:tr w:rsidR="00294E85" w:rsidRPr="00294E85" w14:paraId="50BDC7F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87E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5B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EC4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Utility System Construction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B52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530,910</w:t>
            </w:r>
          </w:p>
        </w:tc>
      </w:tr>
      <w:tr w:rsidR="00294E85" w:rsidRPr="00294E85" w14:paraId="7A871A4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5C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E8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7D6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Highway, Street, and Bridge Construction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A2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343,120</w:t>
            </w:r>
          </w:p>
        </w:tc>
      </w:tr>
      <w:tr w:rsidR="00294E85" w:rsidRPr="00294E85" w14:paraId="540083D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DB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66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DA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Heavy and Civil Engineering Construction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41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117,760</w:t>
            </w:r>
          </w:p>
        </w:tc>
      </w:tr>
      <w:tr w:rsidR="00294E85" w:rsidRPr="00294E85" w14:paraId="706214D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3D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0B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A4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Animal Food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E4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61,860</w:t>
            </w:r>
          </w:p>
        </w:tc>
      </w:tr>
      <w:tr w:rsidR="00294E85" w:rsidRPr="00294E85" w14:paraId="5E83408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A8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B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A1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Grain and Oilseed Milling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227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59,380</w:t>
            </w:r>
          </w:p>
        </w:tc>
      </w:tr>
      <w:tr w:rsidR="00294E85" w:rsidRPr="00294E85" w14:paraId="0833311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6F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A7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7F4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Sugar and Confectionery Product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D4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76,570</w:t>
            </w:r>
          </w:p>
        </w:tc>
      </w:tr>
      <w:tr w:rsidR="00294E85" w:rsidRPr="00294E85" w14:paraId="726B2E5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EF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3D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93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Fruit and Vegetable Preserving and Specialty Food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9C1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169,150</w:t>
            </w:r>
          </w:p>
        </w:tc>
      </w:tr>
      <w:tr w:rsidR="00294E85" w:rsidRPr="00294E85" w14:paraId="156D5D5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43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00B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25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Dairy Product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17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145,530</w:t>
            </w:r>
          </w:p>
        </w:tc>
      </w:tr>
      <w:tr w:rsidR="00294E85" w:rsidRPr="00294E85" w14:paraId="5CD8E6CC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50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8A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311600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C88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Animal Slaughtering and Processing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C5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517,920</w:t>
            </w:r>
          </w:p>
        </w:tc>
      </w:tr>
      <w:tr w:rsidR="00294E85" w:rsidRPr="00294E85" w14:paraId="48F4344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0BD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B20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311700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F8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Seafood Product Preparation and Packaging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5D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31,300</w:t>
            </w:r>
          </w:p>
        </w:tc>
      </w:tr>
      <w:tr w:rsidR="00294E85" w:rsidRPr="00294E85" w14:paraId="70978DF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59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5E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311800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BF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Bakeries and Tortilla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87E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312,350</w:t>
            </w:r>
          </w:p>
        </w:tc>
      </w:tr>
      <w:tr w:rsidR="00294E85" w:rsidRPr="00294E85" w14:paraId="44C5435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90F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74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C7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Food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2E62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224,020</w:t>
            </w:r>
          </w:p>
        </w:tc>
      </w:tr>
      <w:tr w:rsidR="00294E85" w:rsidRPr="00294E85" w14:paraId="672243C0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1CF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BE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B5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Beverage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024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259,700</w:t>
            </w:r>
          </w:p>
        </w:tc>
      </w:tr>
      <w:tr w:rsidR="00294E85" w:rsidRPr="00294E85" w14:paraId="354B8760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25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0A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FF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Petroleum and Coal Products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EFA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112,360</w:t>
            </w:r>
          </w:p>
        </w:tc>
      </w:tr>
      <w:tr w:rsidR="00294E85" w:rsidRPr="00294E85" w14:paraId="3D58AC9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01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65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5B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 Manufacturing (3251, 3252, 3253, and 3259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57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362,660</w:t>
            </w:r>
          </w:p>
        </w:tc>
      </w:tr>
      <w:tr w:rsidR="00294E85" w:rsidRPr="00294E85" w14:paraId="76ED0E6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D4B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D2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3250A2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42A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 Manufacturing (3255 and 3256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5D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170,690</w:t>
            </w:r>
          </w:p>
        </w:tc>
      </w:tr>
      <w:tr w:rsidR="00294E85" w:rsidRPr="00294E85" w14:paraId="2AACF29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38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32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53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Pharmaceutical and Medicine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6A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294,250</w:t>
            </w:r>
          </w:p>
        </w:tc>
      </w:tr>
      <w:tr w:rsidR="00294E85" w:rsidRPr="00294E85" w14:paraId="21B47877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3C7A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0078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C703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Plastics Product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91EE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586,900</w:t>
            </w:r>
          </w:p>
        </w:tc>
      </w:tr>
      <w:tr w:rsidR="00294E85" w:rsidRPr="00294E85" w14:paraId="50484F9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E253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609A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DAD6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Rubber Product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3134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134,890</w:t>
            </w:r>
          </w:p>
        </w:tc>
      </w:tr>
      <w:tr w:rsidR="00294E85" w:rsidRPr="00294E85" w14:paraId="0BE3EDB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2D6F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D533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327000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D3EA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Nonmetallic Mineral Product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8F5A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416,500</w:t>
            </w:r>
          </w:p>
        </w:tc>
      </w:tr>
      <w:tr w:rsidR="00294E85" w:rsidRPr="00294E85" w14:paraId="6771AD4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3DEA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1D2A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BE76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Iron and Steel Mills and Ferroalloy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928D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82,060</w:t>
            </w:r>
          </w:p>
        </w:tc>
      </w:tr>
      <w:tr w:rsidR="00294E85" w:rsidRPr="00294E85" w14:paraId="3A26AB37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26F5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5321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EA67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Steel Product Manufacturing from Purchased Steel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6145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56,690</w:t>
            </w:r>
          </w:p>
        </w:tc>
      </w:tr>
      <w:tr w:rsidR="00294E85" w:rsidRPr="00294E85" w14:paraId="5662B62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3289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8C08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F0A8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Alumina and Aluminum Production and Processing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3D72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57,150</w:t>
            </w:r>
          </w:p>
        </w:tc>
      </w:tr>
      <w:tr w:rsidR="00294E85" w:rsidRPr="00294E85" w14:paraId="1CED8CB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404F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E393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4C3A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Nonferrous Metal (except Aluminum) Production and Processing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28FA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60,240</w:t>
            </w:r>
          </w:p>
        </w:tc>
      </w:tr>
      <w:tr w:rsidR="00294E85" w:rsidRPr="00294E85" w14:paraId="4FBB41E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B8E1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7B54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1DD8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Foundries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C462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117,710</w:t>
            </w:r>
          </w:p>
        </w:tc>
      </w:tr>
      <w:tr w:rsidR="00294E85" w:rsidRPr="00294E85" w14:paraId="5964682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CBDB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7248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0D2A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Fabricated Metal Product Manufacturing (3321, 3322, 3325, 3326, and 3329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DACA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474,250</w:t>
            </w:r>
          </w:p>
        </w:tc>
      </w:tr>
      <w:tr w:rsidR="00294E85" w:rsidRPr="00294E85" w14:paraId="33DBCB7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CFEA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14B7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3320A2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9F4E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Fabricated Metal Product Manufacturing (3323 and 3324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5B48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474,960</w:t>
            </w:r>
          </w:p>
        </w:tc>
      </w:tr>
      <w:tr w:rsidR="00294E85" w:rsidRPr="00294E85" w14:paraId="46C1B07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8F95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203B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4D15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Machinery Manufacturing (3331, 3332, 3334, and 3339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0560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727,210</w:t>
            </w:r>
          </w:p>
        </w:tc>
      </w:tr>
      <w:tr w:rsidR="00294E85" w:rsidRPr="00294E85" w14:paraId="2C7B56C7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CE37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DF75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332700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75CB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Machine Shops; Turned Product; and Screw, Nut, and Bolt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BA4B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357,780</w:t>
            </w:r>
          </w:p>
        </w:tc>
      </w:tr>
      <w:tr w:rsidR="00294E85" w:rsidRPr="00294E85" w14:paraId="38AB466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CD6A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38DA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332800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DEFF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Coating, Engraving, Heat Treating, and Allied Activities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CE9A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138,960</w:t>
            </w:r>
          </w:p>
        </w:tc>
      </w:tr>
      <w:tr w:rsidR="00294E85" w:rsidRPr="00294E85" w14:paraId="3EB41A1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824B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4C49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78FD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Commercial and Service Industry Machinery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68FB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90,900</w:t>
            </w:r>
          </w:p>
        </w:tc>
      </w:tr>
      <w:tr w:rsidR="00294E85" w:rsidRPr="00294E85" w14:paraId="1396F97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931D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A681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70EE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Metalworking Machinery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436C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180,690</w:t>
            </w:r>
          </w:p>
        </w:tc>
      </w:tr>
      <w:tr w:rsidR="00294E85" w:rsidRPr="00294E85" w14:paraId="29C71FA1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D1D6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DC3B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333600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A58B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Engine, Turbine, and Power Transmission Equipment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B1DE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94,840</w:t>
            </w:r>
          </w:p>
        </w:tc>
      </w:tr>
      <w:tr w:rsidR="00294E85" w:rsidRPr="00294E85" w14:paraId="7995CE0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52ED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3CA2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EE2E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 Vehicle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4971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233,460</w:t>
            </w:r>
          </w:p>
        </w:tc>
      </w:tr>
      <w:tr w:rsidR="00294E85" w:rsidRPr="00294E85" w14:paraId="238FA74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EFAD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967B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CA30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 Vehicle Body and Trailer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6783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161,800</w:t>
            </w:r>
          </w:p>
        </w:tc>
      </w:tr>
      <w:tr w:rsidR="00294E85" w:rsidRPr="00294E85" w14:paraId="03B8326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251C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8DF9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7887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 Vehicle Parts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A1AF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600,250</w:t>
            </w:r>
          </w:p>
        </w:tc>
      </w:tr>
      <w:tr w:rsidR="00294E85" w:rsidRPr="00294E85" w14:paraId="2D3F214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211E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684A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B75B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Aerospace Product and Parts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0148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485,790</w:t>
            </w:r>
          </w:p>
        </w:tc>
      </w:tr>
      <w:tr w:rsidR="00294E85" w:rsidRPr="00294E85" w14:paraId="19773E5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BA1A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4E10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A8CB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Railroad Rolling Stock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4E58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21,180</w:t>
            </w:r>
          </w:p>
        </w:tc>
      </w:tr>
      <w:tr w:rsidR="00294E85" w:rsidRPr="00294E85" w14:paraId="796344FC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F93E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AE2C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336600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A096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Ship and Boat Building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6FDC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135,910</w:t>
            </w:r>
          </w:p>
        </w:tc>
      </w:tr>
      <w:tr w:rsidR="00294E85" w:rsidRPr="00294E85" w14:paraId="555B1CF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A7B7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08C0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8E11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Transportation Equipment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0863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32,960</w:t>
            </w:r>
          </w:p>
        </w:tc>
      </w:tr>
      <w:tr w:rsidR="00294E85" w:rsidRPr="00294E85" w14:paraId="61A0274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0AB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BD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339100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34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Equipment and Supplies Manufacturing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35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311,850</w:t>
            </w:r>
          </w:p>
        </w:tc>
      </w:tr>
      <w:tr w:rsidR="00294E85" w:rsidRPr="00294E85" w14:paraId="1E6BF09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01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99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47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Motor Vehicle and Motor Vehicle Parts and Supplies Merchant Wholesalers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B364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345,080</w:t>
            </w:r>
          </w:p>
        </w:tc>
      </w:tr>
      <w:tr w:rsidR="00294E85" w:rsidRPr="00294E85" w14:paraId="3B52FA9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90AC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0145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849F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Professional and Commercial Equipment and Supplies Merchant Wholesalers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A105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668,940</w:t>
            </w:r>
          </w:p>
        </w:tc>
      </w:tr>
      <w:tr w:rsidR="00294E85" w:rsidRPr="00294E85" w14:paraId="5F9248F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3F97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Manufacturing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58A0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423800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CA22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Machinery, Equipment, and Supplies Merchant Wholesalers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699A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689,770</w:t>
            </w:r>
          </w:p>
        </w:tc>
      </w:tr>
      <w:tr w:rsidR="00294E85" w:rsidRPr="00294E85" w14:paraId="20F2C05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0F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116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4240A1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35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Merchant Wholesalers, Nondurable Goods (4244 and 4248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72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982,010</w:t>
            </w:r>
          </w:p>
        </w:tc>
      </w:tr>
      <w:tr w:rsidR="00294E85" w:rsidRPr="00294E85" w14:paraId="750E0A7C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5D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41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4240A2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4A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Merchant Wholesalers, Nondurable Goods (4242 and 4246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AC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374,540</w:t>
            </w:r>
          </w:p>
        </w:tc>
      </w:tr>
      <w:tr w:rsidR="00294E85" w:rsidRPr="00294E85" w14:paraId="5F1DF73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A7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E8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424500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72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 Product Raw Material Merchant Wholesalers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C5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73,730</w:t>
            </w:r>
          </w:p>
        </w:tc>
      </w:tr>
      <w:tr w:rsidR="00294E85" w:rsidRPr="00294E85" w14:paraId="43CD72F7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6F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Agriculture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9F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4450A1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01A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and Beverage Stores (4451 and 4452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6D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2,923,390</w:t>
            </w:r>
          </w:p>
        </w:tc>
      </w:tr>
      <w:tr w:rsidR="00294E85" w:rsidRPr="00294E85" w14:paraId="2D68E01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404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A4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446100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91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and Personal Care Stores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4DC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1,065,690</w:t>
            </w:r>
          </w:p>
        </w:tc>
      </w:tr>
      <w:tr w:rsidR="00294E85" w:rsidRPr="00294E85" w14:paraId="31FD7CD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53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68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447100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94D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Gasoline Stations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4D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935,210</w:t>
            </w:r>
          </w:p>
        </w:tc>
      </w:tr>
      <w:tr w:rsidR="00294E85" w:rsidRPr="00294E85" w14:paraId="2E58EB9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21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1A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1B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Scheduled Air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C06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453,700</w:t>
            </w:r>
          </w:p>
        </w:tc>
      </w:tr>
      <w:tr w:rsidR="00294E85" w:rsidRPr="00294E85" w14:paraId="57488B7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3F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36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481200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E7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Nonscheduled Air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F152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45,080</w:t>
            </w:r>
          </w:p>
        </w:tc>
      </w:tr>
      <w:tr w:rsidR="00294E85" w:rsidRPr="00294E85" w14:paraId="35AA147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24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E8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22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Rail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021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232,580</w:t>
            </w:r>
          </w:p>
        </w:tc>
      </w:tr>
      <w:tr w:rsidR="00294E85" w:rsidRPr="00294E85" w14:paraId="2C381CD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B5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FC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483100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75F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Deep Sea, Coastal, and Great Lakes Water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F7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38,180</w:t>
            </w:r>
          </w:p>
        </w:tc>
      </w:tr>
      <w:tr w:rsidR="00294E85" w:rsidRPr="00294E85" w14:paraId="7E49CA6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B04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932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483200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AAB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Inland Water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1C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25,990</w:t>
            </w:r>
          </w:p>
        </w:tc>
      </w:tr>
      <w:tr w:rsidR="00294E85" w:rsidRPr="00294E85" w14:paraId="3103F3C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E2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82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484000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DA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Truck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5F4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1,476,970</w:t>
            </w:r>
          </w:p>
        </w:tc>
      </w:tr>
      <w:tr w:rsidR="00294E85" w:rsidRPr="00294E85" w14:paraId="4F2EBD5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83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A0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D0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 Transit Systems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262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48,520</w:t>
            </w:r>
          </w:p>
        </w:tc>
      </w:tr>
      <w:tr w:rsidR="00294E85" w:rsidRPr="00294E85" w14:paraId="73E7904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6A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72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F9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Interurban and Rural Bus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1A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17,880</w:t>
            </w:r>
          </w:p>
        </w:tc>
      </w:tr>
      <w:tr w:rsidR="00294E85" w:rsidRPr="00294E85" w14:paraId="36FD5C3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2A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E9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3A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Taxi and Limousine Service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37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77,840</w:t>
            </w:r>
          </w:p>
        </w:tc>
      </w:tr>
      <w:tr w:rsidR="00294E85" w:rsidRPr="00294E85" w14:paraId="7D99D82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DB1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43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94F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 and Employee Bus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561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216,230</w:t>
            </w:r>
          </w:p>
        </w:tc>
      </w:tr>
      <w:tr w:rsidR="00294E85" w:rsidRPr="00294E85" w14:paraId="546243F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51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C1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C8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Charter Bus Industry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E9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29,420</w:t>
            </w:r>
          </w:p>
        </w:tc>
      </w:tr>
      <w:tr w:rsidR="00294E85" w:rsidRPr="00294E85" w14:paraId="3A0B245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6E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860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8E8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Transit and Ground Passenger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F5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105,230</w:t>
            </w:r>
          </w:p>
        </w:tc>
      </w:tr>
      <w:tr w:rsidR="00294E85" w:rsidRPr="00294E85" w14:paraId="0D9BE77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1B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1E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486100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90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Pipeline Transportation of Crude Oil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9C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10,780</w:t>
            </w:r>
          </w:p>
        </w:tc>
      </w:tr>
      <w:tr w:rsidR="00294E85" w:rsidRPr="00294E85" w14:paraId="17CE627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1D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B7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486200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0E8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Pipeline Transportation of Natural Gas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4C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28,890</w:t>
            </w:r>
          </w:p>
        </w:tc>
      </w:tr>
      <w:tr w:rsidR="00294E85" w:rsidRPr="00294E85" w14:paraId="672A49A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BA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D3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486900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71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Pipeline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9A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9,070</w:t>
            </w:r>
          </w:p>
        </w:tc>
      </w:tr>
      <w:tr w:rsidR="00294E85" w:rsidRPr="00294E85" w14:paraId="11AF590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0C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509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9F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Air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A6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216,230</w:t>
            </w:r>
          </w:p>
        </w:tc>
      </w:tr>
      <w:tr w:rsidR="00294E85" w:rsidRPr="00294E85" w14:paraId="553928F1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5A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8E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FC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Rail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340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33,850</w:t>
            </w:r>
          </w:p>
        </w:tc>
      </w:tr>
      <w:tr w:rsidR="00294E85" w:rsidRPr="00294E85" w14:paraId="50491DA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01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FD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F6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Water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A6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92,760</w:t>
            </w:r>
          </w:p>
        </w:tc>
      </w:tr>
      <w:tr w:rsidR="00294E85" w:rsidRPr="00294E85" w14:paraId="305A18C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AEB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A6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0E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Activities for Road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68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101,950</w:t>
            </w:r>
          </w:p>
        </w:tc>
      </w:tr>
      <w:tr w:rsidR="00294E85" w:rsidRPr="00294E85" w14:paraId="5FDA106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7E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4A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180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Freight Transportation Arrangement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C6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222,530</w:t>
            </w:r>
          </w:p>
        </w:tc>
      </w:tr>
      <w:tr w:rsidR="00294E85" w:rsidRPr="00294E85" w14:paraId="3D236CC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38D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A4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41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Support Activities for Transportation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B41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31,460</w:t>
            </w:r>
          </w:p>
        </w:tc>
      </w:tr>
      <w:tr w:rsidR="00294E85" w:rsidRPr="00294E85" w14:paraId="39499EC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5A5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CE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AF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Postal Service (federal government)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947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633,930</w:t>
            </w:r>
          </w:p>
        </w:tc>
      </w:tr>
      <w:tr w:rsidR="00294E85" w:rsidRPr="00294E85" w14:paraId="2B47F92C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1F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ED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EE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Couriers and Express Delivery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C5E7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625,750</w:t>
            </w:r>
          </w:p>
        </w:tc>
      </w:tr>
      <w:tr w:rsidR="00294E85" w:rsidRPr="00294E85" w14:paraId="3BB2A45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E70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DF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492200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CD3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 Messengers and Local Delivery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D5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78,250</w:t>
            </w:r>
          </w:p>
        </w:tc>
      </w:tr>
      <w:tr w:rsidR="00294E85" w:rsidRPr="00294E85" w14:paraId="1ED9268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F7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19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493100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6C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Warehousing and Storage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4C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1,145,600</w:t>
            </w:r>
          </w:p>
        </w:tc>
      </w:tr>
      <w:tr w:rsidR="00294E85" w:rsidRPr="00294E85" w14:paraId="423203B0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AC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and Information Technology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0B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515100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1E9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Radio and Television Broadcasting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16F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216,620</w:t>
            </w:r>
          </w:p>
        </w:tc>
      </w:tr>
      <w:tr w:rsidR="00294E85" w:rsidRPr="00294E85" w14:paraId="7FBB516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29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and Information Technology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C6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515200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B6C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Cable and Other Subscription Programming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12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53,860</w:t>
            </w:r>
          </w:p>
        </w:tc>
      </w:tr>
      <w:tr w:rsidR="00294E85" w:rsidRPr="00294E85" w14:paraId="4BC3483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7BE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and Information Technology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BE9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517000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6C2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Telecommunications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BAE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754,940</w:t>
            </w:r>
          </w:p>
        </w:tc>
      </w:tr>
      <w:tr w:rsidR="00294E85" w:rsidRPr="00294E85" w14:paraId="64CC76D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72A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and Information Technology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F0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518200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2A2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Data Processing, Hosting, and Related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F8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318,750</w:t>
            </w:r>
          </w:p>
        </w:tc>
      </w:tr>
      <w:tr w:rsidR="00294E85" w:rsidRPr="00294E85" w14:paraId="4217A6BC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B83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and Information Technology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48C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D3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Information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477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295,760</w:t>
            </w:r>
          </w:p>
        </w:tc>
      </w:tr>
      <w:tr w:rsidR="00294E85" w:rsidRPr="00294E85" w14:paraId="1E62C38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45DB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C83D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5220A1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A655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Credit Intermediation and Related Activities (5221 And 5223 only)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F523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2,009,250</w:t>
            </w:r>
          </w:p>
        </w:tc>
      </w:tr>
      <w:tr w:rsidR="00294E85" w:rsidRPr="00294E85" w14:paraId="085B25D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3018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DA34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EC15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Monetary Authorities-Central Bank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B6CD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18,400</w:t>
            </w:r>
          </w:p>
        </w:tc>
      </w:tr>
      <w:tr w:rsidR="00294E85" w:rsidRPr="00294E85" w14:paraId="45E70319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833C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71E6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534D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Nondepository Credit Intermediation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938D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615,820</w:t>
            </w:r>
          </w:p>
        </w:tc>
      </w:tr>
      <w:tr w:rsidR="00294E85" w:rsidRPr="00294E85" w14:paraId="4E73F6C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EB23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8DE6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523000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8BBC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Securities, Commodity Contracts, and Other Financial Investments and Related Activities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8C17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930,940</w:t>
            </w:r>
          </w:p>
        </w:tc>
      </w:tr>
      <w:tr w:rsidR="00294E85" w:rsidRPr="00294E85" w14:paraId="22601DC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03C9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13B1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524100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4606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 Carriers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25B94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1,169,800</w:t>
            </w:r>
          </w:p>
        </w:tc>
      </w:tr>
      <w:tr w:rsidR="00294E85" w:rsidRPr="00294E85" w14:paraId="1F9DE48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3FD9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3711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524200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5D81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Agencies, Brokerages, and Other Insurance Related Activities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FE3A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1,160,640</w:t>
            </w:r>
          </w:p>
        </w:tc>
      </w:tr>
      <w:tr w:rsidR="00294E85" w:rsidRPr="00294E85" w14:paraId="710E25A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4B49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0920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F88A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 and Employee Benefit Funds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9AA7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5,500</w:t>
            </w:r>
          </w:p>
        </w:tc>
      </w:tr>
      <w:tr w:rsidR="00294E85" w:rsidRPr="00294E85" w14:paraId="64C4B730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7198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B7A8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7899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Investment Pools and Funds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75BAD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8,530</w:t>
            </w:r>
          </w:p>
        </w:tc>
      </w:tr>
      <w:tr w:rsidR="00294E85" w:rsidRPr="00294E85" w14:paraId="078EAA0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A73E" w14:textId="1EEF3CFF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Defense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</w:t>
            </w: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strial Base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A9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561600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658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Investigation and Security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C3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943,740</w:t>
            </w:r>
          </w:p>
        </w:tc>
      </w:tr>
      <w:tr w:rsidR="00294E85" w:rsidRPr="00294E85" w14:paraId="66127E8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79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192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506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Collection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61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179,570</w:t>
            </w:r>
          </w:p>
        </w:tc>
      </w:tr>
      <w:tr w:rsidR="00294E85" w:rsidRPr="00294E85" w14:paraId="719BD54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BDA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43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562200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0F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Treatment and Disposal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2F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97,810</w:t>
            </w:r>
          </w:p>
        </w:tc>
      </w:tr>
      <w:tr w:rsidR="00294E85" w:rsidRPr="00294E85" w14:paraId="10AA5BE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2B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Hazardous Materials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C14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562900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6FF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Remediation and Other Waste Management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1E69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149,980</w:t>
            </w:r>
          </w:p>
        </w:tc>
      </w:tr>
      <w:tr w:rsidR="00294E85" w:rsidRPr="00294E85" w14:paraId="22D45B3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FB9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E88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0D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 of Physicians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B95F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2,590,770</w:t>
            </w:r>
          </w:p>
        </w:tc>
      </w:tr>
      <w:tr w:rsidR="00294E85" w:rsidRPr="00294E85" w14:paraId="09173792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1F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95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F5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 of Dentists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36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946,260</w:t>
            </w:r>
          </w:p>
        </w:tc>
      </w:tr>
      <w:tr w:rsidR="00294E85" w:rsidRPr="00294E85" w14:paraId="0239705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4B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F3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1F4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 of Other Health Practitioners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0BF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909,610</w:t>
            </w:r>
          </w:p>
        </w:tc>
      </w:tr>
      <w:tr w:rsidR="00294E85" w:rsidRPr="00294E85" w14:paraId="1D669FFA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FA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5E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14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Outpatient Care Centers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BE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922,090</w:t>
            </w:r>
          </w:p>
        </w:tc>
      </w:tr>
      <w:tr w:rsidR="00294E85" w:rsidRPr="00294E85" w14:paraId="17B0C71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FB6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5F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621500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BCF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and Diagnostic Laboratories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435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272,950</w:t>
            </w:r>
          </w:p>
        </w:tc>
      </w:tr>
      <w:tr w:rsidR="00294E85" w:rsidRPr="00294E85" w14:paraId="58B2E60D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6C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1B5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621600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64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Home Health Care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316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1,449,540</w:t>
            </w:r>
          </w:p>
        </w:tc>
      </w:tr>
      <w:tr w:rsidR="00294E85" w:rsidRPr="00294E85" w14:paraId="6112FEA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05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259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61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Ambulatory Health Care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B6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307,620</w:t>
            </w:r>
          </w:p>
        </w:tc>
      </w:tr>
      <w:tr w:rsidR="00294E85" w:rsidRPr="00294E85" w14:paraId="78897B7B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A1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4D4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9BD7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Medical and Surgical Hospitals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702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5,546,980</w:t>
            </w:r>
          </w:p>
        </w:tc>
      </w:tr>
      <w:tr w:rsidR="00294E85" w:rsidRPr="00294E85" w14:paraId="264AA574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C6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D6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A5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Psychiatric and Substance Abuse Hospitals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D91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241,220</w:t>
            </w:r>
          </w:p>
        </w:tc>
      </w:tr>
      <w:tr w:rsidR="00294E85" w:rsidRPr="00294E85" w14:paraId="15206558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DB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053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B4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(except Psychiatric and Substance Abuse) Hospitals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4B23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261,790</w:t>
            </w:r>
          </w:p>
        </w:tc>
      </w:tr>
      <w:tr w:rsidR="00294E85" w:rsidRPr="00294E85" w14:paraId="4D3E399F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9C8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1D1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623100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09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Nursing Care Facilities (Skilled Nursing Facilities)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7B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1,610,650</w:t>
            </w:r>
          </w:p>
        </w:tc>
      </w:tr>
      <w:tr w:rsidR="00294E85" w:rsidRPr="00294E85" w14:paraId="0916C3C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47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81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623200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C7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Residential Intellectual and Developmental Disability, Mental Health, and Substance Abuse Facilities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24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639,470</w:t>
            </w:r>
          </w:p>
        </w:tc>
      </w:tr>
      <w:tr w:rsidR="00294E85" w:rsidRPr="00294E85" w14:paraId="0EF936EE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02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5F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623300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6FC6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Continuing Care Retirement Communities and Assisted Living Facilities for the Elderly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6DB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930,050</w:t>
            </w:r>
          </w:p>
        </w:tc>
      </w:tr>
      <w:tr w:rsidR="00294E85" w:rsidRPr="00294E85" w14:paraId="54626086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3F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459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623900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3E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Residential Care Facilities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1C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163,120</w:t>
            </w:r>
          </w:p>
        </w:tc>
      </w:tr>
      <w:tr w:rsidR="00294E85" w:rsidRPr="00294E85" w14:paraId="7BEAB551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C7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97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624100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B942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Individual and Family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B6BA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2,430,640</w:t>
            </w:r>
          </w:p>
        </w:tc>
      </w:tr>
      <w:tr w:rsidR="00294E85" w:rsidRPr="00294E85" w14:paraId="1D3D984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CF2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B5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624200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A7D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Food and Housing, and Emergency and Other Relief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75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171,760</w:t>
            </w:r>
          </w:p>
        </w:tc>
      </w:tr>
      <w:tr w:rsidR="00294E85" w:rsidRPr="00294E85" w14:paraId="2435C485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C5B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Healthcare/Public Health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F3A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624300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AB1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Vocational Rehabilitation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AE0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324,590</w:t>
            </w:r>
          </w:p>
        </w:tc>
      </w:tr>
      <w:tr w:rsidR="00294E85" w:rsidRPr="00294E85" w14:paraId="74DEFCD3" w14:textId="77777777" w:rsidTr="00294E85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06F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Transportation and Logistics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C0E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811100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4BC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Automotive Repair and Maintenance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D5C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928,340</w:t>
            </w:r>
          </w:p>
        </w:tc>
      </w:tr>
      <w:tr w:rsidR="00294E85" w:rsidRPr="00294E85" w14:paraId="73216C1E" w14:textId="77777777" w:rsidTr="00304D58">
        <w:trPr>
          <w:trHeight w:val="288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2A8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F00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811400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723" w14:textId="77777777" w:rsidR="00294E85" w:rsidRPr="00294E85" w:rsidRDefault="00294E85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Personal and Household Goods Repair and Maintenance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888" w14:textId="77777777" w:rsidR="00294E85" w:rsidRPr="00294E85" w:rsidRDefault="00294E85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4E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78,460</w:t>
            </w:r>
          </w:p>
        </w:tc>
      </w:tr>
      <w:tr w:rsidR="00304D58" w:rsidRPr="00294E85" w14:paraId="72FD725E" w14:textId="77777777" w:rsidTr="00304D58">
        <w:trPr>
          <w:trHeight w:val="28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57B9" w14:textId="2263107E" w:rsidR="00304D58" w:rsidRPr="00294E85" w:rsidRDefault="00C06CB6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Government Operations and Essential Functions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1698" w14:textId="1F2BA457" w:rsidR="00304D58" w:rsidRPr="00294E85" w:rsidRDefault="000F075D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999200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9C82" w14:textId="707F1961" w:rsidR="00304D58" w:rsidRPr="00294E85" w:rsidRDefault="0085727F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72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Government, excluding schools and hospitals (OES Designation)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1884" w14:textId="576EEA79" w:rsidR="00304D58" w:rsidRPr="00294E85" w:rsidRDefault="00C57C77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57C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C57C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C57C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310</w:t>
            </w:r>
          </w:p>
        </w:tc>
      </w:tr>
      <w:tr w:rsidR="00304D58" w:rsidRPr="00294E85" w14:paraId="1865EB9D" w14:textId="77777777" w:rsidTr="00304D58">
        <w:trPr>
          <w:trHeight w:val="28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E8D3" w14:textId="3812DD3A" w:rsidR="00304D58" w:rsidRPr="00294E85" w:rsidRDefault="00C06CB6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Government Operations and Essential Functions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B9AC" w14:textId="0E00657E" w:rsidR="00304D58" w:rsidRPr="00294E85" w:rsidRDefault="000F075D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999300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DF36" w14:textId="0FE314B4" w:rsidR="00304D58" w:rsidRPr="00294E85" w:rsidRDefault="0085727F" w:rsidP="00294E8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Local </w:t>
            </w:r>
            <w:r w:rsidRPr="008572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Government, excluding schools and hospitals (OES Designation)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11C0" w14:textId="7EA6DF4F" w:rsidR="00304D58" w:rsidRPr="00294E85" w:rsidRDefault="00687747" w:rsidP="00294E8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77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6877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6877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790</w:t>
            </w:r>
          </w:p>
        </w:tc>
      </w:tr>
    </w:tbl>
    <w:p w14:paraId="11430962" w14:textId="69D8C51C" w:rsidR="00C247A1" w:rsidRPr="00C247A1" w:rsidRDefault="00C247A1"/>
    <w:sectPr w:rsidR="00C247A1" w:rsidRPr="00C247A1" w:rsidSect="00667F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6E0F5" w14:textId="77777777" w:rsidR="00294E85" w:rsidRDefault="00294E85" w:rsidP="00294E85">
      <w:r>
        <w:separator/>
      </w:r>
    </w:p>
  </w:endnote>
  <w:endnote w:type="continuationSeparator" w:id="0">
    <w:p w14:paraId="12AE9835" w14:textId="77777777" w:rsidR="00294E85" w:rsidRDefault="00294E85" w:rsidP="00294E85">
      <w:r>
        <w:continuationSeparator/>
      </w:r>
    </w:p>
  </w:endnote>
  <w:endnote w:type="continuationNotice" w:id="1">
    <w:p w14:paraId="659E9828" w14:textId="77777777" w:rsidR="0078231E" w:rsidRDefault="00782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917D" w14:textId="77777777" w:rsidR="00294E85" w:rsidRDefault="00294E85" w:rsidP="00294E85">
      <w:r>
        <w:separator/>
      </w:r>
    </w:p>
  </w:footnote>
  <w:footnote w:type="continuationSeparator" w:id="0">
    <w:p w14:paraId="1C54B8B7" w14:textId="77777777" w:rsidR="00294E85" w:rsidRDefault="00294E85" w:rsidP="00294E85">
      <w:r>
        <w:continuationSeparator/>
      </w:r>
    </w:p>
  </w:footnote>
  <w:footnote w:type="continuationNotice" w:id="1">
    <w:p w14:paraId="06174EF0" w14:textId="77777777" w:rsidR="0078231E" w:rsidRDefault="007823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47A1"/>
    <w:rsid w:val="000B6C2C"/>
    <w:rsid w:val="000C1355"/>
    <w:rsid w:val="000F075D"/>
    <w:rsid w:val="002453FF"/>
    <w:rsid w:val="00294E85"/>
    <w:rsid w:val="00304D58"/>
    <w:rsid w:val="00311A74"/>
    <w:rsid w:val="005603B2"/>
    <w:rsid w:val="005A2D51"/>
    <w:rsid w:val="00667F48"/>
    <w:rsid w:val="00687747"/>
    <w:rsid w:val="0078231E"/>
    <w:rsid w:val="0085727F"/>
    <w:rsid w:val="008840DA"/>
    <w:rsid w:val="009E426A"/>
    <w:rsid w:val="00A27652"/>
    <w:rsid w:val="00A461A4"/>
    <w:rsid w:val="00C06CB6"/>
    <w:rsid w:val="00C247A1"/>
    <w:rsid w:val="00C57C77"/>
    <w:rsid w:val="00EA2152"/>
    <w:rsid w:val="00E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C22A"/>
  <w15:chartTrackingRefBased/>
  <w15:docId w15:val="{800E4BF8-FC4E-44D4-B25C-BB008D81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4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7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E85"/>
  </w:style>
  <w:style w:type="paragraph" w:styleId="Footer">
    <w:name w:val="footer"/>
    <w:basedOn w:val="Normal"/>
    <w:link w:val="FooterChar"/>
    <w:uiPriority w:val="99"/>
    <w:unhideWhenUsed/>
    <w:rsid w:val="00294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isa.gov/publication/guidance-essential-critical-infrastructure-workfor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CA06D07AFA34FA32E32FAB908F8EE" ma:contentTypeVersion="12" ma:contentTypeDescription="Create a new document." ma:contentTypeScope="" ma:versionID="ce9c287ce1f393a9046413839f97fa81">
  <xsd:schema xmlns:xsd="http://www.w3.org/2001/XMLSchema" xmlns:xs="http://www.w3.org/2001/XMLSchema" xmlns:p="http://schemas.microsoft.com/office/2006/metadata/properties" xmlns:ns2="ad478f6c-a06e-464b-855a-e0b152cb817b" xmlns:ns3="8bdebe45-587c-4cf0-9ae0-93c028cb9196" targetNamespace="http://schemas.microsoft.com/office/2006/metadata/properties" ma:root="true" ma:fieldsID="0807341722c496b3908a881dd9574719" ns2:_="" ns3:_="">
    <xsd:import namespace="ad478f6c-a06e-464b-855a-e0b152cb817b"/>
    <xsd:import namespace="8bdebe45-587c-4cf0-9ae0-93c028cb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78f6c-a06e-464b-855a-e0b152cb8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e45-587c-4cf0-9ae0-93c028cb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debe45-587c-4cf0-9ae0-93c028cb9196">
      <UserInfo>
        <DisplayName>Adie Tomer</DisplayName>
        <AccountId>129</AccountId>
        <AccountType/>
      </UserInfo>
      <UserInfo>
        <DisplayName>Joseph Kane</DisplayName>
        <AccountId>809</AccountId>
        <AccountType/>
      </UserInfo>
      <UserInfo>
        <DisplayName>Alan Berube</DisplayName>
        <AccountId>25</AccountId>
        <AccountType/>
      </UserInfo>
      <UserInfo>
        <DisplayName>Amy Liu</DisplayName>
        <AccountId>26</AccountId>
        <AccountType/>
      </UserInfo>
      <UserInfo>
        <DisplayName>Martha Ross</DisplayName>
        <AccountId>338</AccountId>
        <AccountType/>
      </UserInfo>
      <UserInfo>
        <DisplayName>Nicole Bateman</DisplayName>
        <AccountId>807</AccountId>
        <AccountType/>
      </UserInfo>
      <UserInfo>
        <DisplayName>Annelies Goger</DisplayName>
        <AccountId>5586</AccountId>
        <AccountType/>
      </UserInfo>
      <UserInfo>
        <DisplayName>Molly Kinder</DisplayName>
        <AccountId>5706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6CB5A-48BC-4C39-8DE2-88E0A9EB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78f6c-a06e-464b-855a-e0b152cb817b"/>
    <ds:schemaRef ds:uri="8bdebe45-587c-4cf0-9ae0-93c028cb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5ECBB-C0E5-4268-A98F-4B51D3C562D4}">
  <ds:schemaRefs>
    <ds:schemaRef ds:uri="http://schemas.microsoft.com/office/2006/metadata/properties"/>
    <ds:schemaRef ds:uri="http://schemas.microsoft.com/office/infopath/2007/PartnerControls"/>
    <ds:schemaRef ds:uri="8bdebe45-587c-4cf0-9ae0-93c028cb9196"/>
  </ds:schemaRefs>
</ds:datastoreItem>
</file>

<file path=customXml/itemProps3.xml><?xml version="1.0" encoding="utf-8"?>
<ds:datastoreItem xmlns:ds="http://schemas.openxmlformats.org/officeDocument/2006/customXml" ds:itemID="{6523D4DC-ECB8-4897-A343-68C302496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1673</Words>
  <Characters>9540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Kane</dc:creator>
  <cp:keywords/>
  <dc:description/>
  <cp:lastModifiedBy>Joseph Kane</cp:lastModifiedBy>
  <cp:revision>13</cp:revision>
  <dcterms:created xsi:type="dcterms:W3CDTF">2020-03-25T20:22:00Z</dcterms:created>
  <dcterms:modified xsi:type="dcterms:W3CDTF">2020-03-26T05:13:00Z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0x0101003BBCA06D07AFA34FA32E32FAB908F8EE</vt:lpwstr>
  </property>
</Properties>
</file>