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D2DE" w14:textId="77777777" w:rsidR="002F5B85" w:rsidRDefault="002F5B85" w:rsidP="002F5B85"/>
    <w:p w14:paraId="1D87718E" w14:textId="77777777" w:rsidR="009D4004" w:rsidRPr="00E61974" w:rsidRDefault="002F5B85" w:rsidP="002F5B85">
      <w:pPr>
        <w:jc w:val="center"/>
        <w:rPr>
          <w:b/>
          <w:sz w:val="28"/>
        </w:rPr>
      </w:pPr>
      <w:r w:rsidRPr="00E61974">
        <w:rPr>
          <w:b/>
          <w:sz w:val="28"/>
        </w:rPr>
        <w:t>Blair Levin</w:t>
      </w:r>
    </w:p>
    <w:p w14:paraId="7B4C0730" w14:textId="77777777" w:rsidR="009D4004" w:rsidRDefault="009D4004" w:rsidP="009D4004">
      <w:pPr>
        <w:jc w:val="center"/>
      </w:pPr>
    </w:p>
    <w:p w14:paraId="2EBCB7D9" w14:textId="77777777" w:rsidR="00110288" w:rsidRDefault="00110288" w:rsidP="009D4004">
      <w:r>
        <w:t>_________________________________________________________________________________________________</w:t>
      </w:r>
    </w:p>
    <w:p w14:paraId="18E5B99B" w14:textId="77777777" w:rsidR="009D4004" w:rsidRPr="00E61974" w:rsidRDefault="004F2C40" w:rsidP="009D4004">
      <w:pPr>
        <w:rPr>
          <w:b/>
        </w:rPr>
      </w:pPr>
      <w:r>
        <w:rPr>
          <w:b/>
        </w:rPr>
        <w:t>CURRENT AFFLIATIONS</w:t>
      </w:r>
    </w:p>
    <w:p w14:paraId="400E2482" w14:textId="77777777" w:rsidR="009D4004" w:rsidRDefault="009D4004" w:rsidP="009D4004"/>
    <w:p w14:paraId="799B67B7" w14:textId="77777777" w:rsidR="00C8657F" w:rsidRDefault="00C8657F" w:rsidP="009D4004">
      <w:r>
        <w:t xml:space="preserve">Senior </w:t>
      </w:r>
      <w:r w:rsidR="00C565FC">
        <w:t xml:space="preserve">Policy </w:t>
      </w:r>
      <w:r>
        <w:t>Advisor, New Street Research, 2014-Current</w:t>
      </w:r>
    </w:p>
    <w:p w14:paraId="59E6C52D" w14:textId="77777777" w:rsidR="00C8657F" w:rsidRDefault="00C8657F" w:rsidP="009D4004"/>
    <w:p w14:paraId="05272632" w14:textId="77777777" w:rsidR="00C8657F" w:rsidRDefault="00C8657F" w:rsidP="009D4004">
      <w:r>
        <w:t>Senior Non-Resident Fellow, Brookings Metropolitan Policy Project, 2014-Current</w:t>
      </w:r>
    </w:p>
    <w:p w14:paraId="49F0ED48" w14:textId="77777777" w:rsidR="004E42E0" w:rsidRDefault="004E42E0" w:rsidP="009D4004"/>
    <w:p w14:paraId="3ACBC7EF" w14:textId="77777777" w:rsidR="002F5B85" w:rsidRDefault="004E42E0" w:rsidP="009D4004">
      <w:r>
        <w:t>Executive Director of Gig.U: The Next Generation Innovation Project</w:t>
      </w:r>
    </w:p>
    <w:p w14:paraId="36C2016E" w14:textId="77777777" w:rsidR="00C565FC" w:rsidRDefault="002F5B85" w:rsidP="009D4004">
      <w:r>
        <w:t>Aspen Institute, 2010</w:t>
      </w:r>
      <w:r w:rsidR="002E544E">
        <w:t>-Current</w:t>
      </w:r>
    </w:p>
    <w:p w14:paraId="4BBD9820" w14:textId="77777777" w:rsidR="00C565FC" w:rsidRDefault="00C565FC" w:rsidP="009D4004"/>
    <w:p w14:paraId="4381E22F" w14:textId="77777777" w:rsidR="00C8657F" w:rsidRDefault="00C565FC" w:rsidP="009D4004">
      <w:r>
        <w:t>Advisor to numerous communications enterprises</w:t>
      </w:r>
      <w:r w:rsidR="004F2C40">
        <w:t xml:space="preserve"> and state and local governments</w:t>
      </w:r>
      <w:r>
        <w:t>, 2010-Current</w:t>
      </w:r>
    </w:p>
    <w:p w14:paraId="68CF07C1" w14:textId="77777777" w:rsidR="00C8657F" w:rsidRDefault="004F2C40" w:rsidP="009D4004">
      <w:r>
        <w:t>________________________________________________________________________________________________</w:t>
      </w:r>
    </w:p>
    <w:p w14:paraId="6969596B" w14:textId="77777777" w:rsidR="004F2C40" w:rsidRPr="004F2C40" w:rsidRDefault="004F2C40" w:rsidP="009D4004">
      <w:pPr>
        <w:rPr>
          <w:b/>
        </w:rPr>
      </w:pPr>
      <w:r w:rsidRPr="00E61974">
        <w:rPr>
          <w:b/>
        </w:rPr>
        <w:t>PROFESSIONAL EXPERIENCE</w:t>
      </w:r>
    </w:p>
    <w:p w14:paraId="099843B4" w14:textId="77777777" w:rsidR="004F2C40" w:rsidRDefault="004F2C40" w:rsidP="009D4004"/>
    <w:p w14:paraId="3169FE19" w14:textId="77777777" w:rsidR="002F5B85" w:rsidRDefault="00C8657F" w:rsidP="009D4004">
      <w:r>
        <w:t>Senior Fellow, Communications and Society Program, Aspen Institute, 2010-2014</w:t>
      </w:r>
    </w:p>
    <w:p w14:paraId="4A45D747" w14:textId="77777777" w:rsidR="002F5B85" w:rsidRDefault="002F5B85" w:rsidP="009D4004"/>
    <w:p w14:paraId="7460A298" w14:textId="77777777" w:rsidR="009D4004" w:rsidRDefault="009D4004" w:rsidP="009D4004">
      <w:r>
        <w:t>Executive Director, National Broadband Plan</w:t>
      </w:r>
    </w:p>
    <w:p w14:paraId="3A4A9F53" w14:textId="77777777" w:rsidR="009D4004" w:rsidRDefault="009D4004" w:rsidP="002F5B85">
      <w:r>
        <w:t>Federal Communications Commission</w:t>
      </w:r>
      <w:r w:rsidR="002F5B85">
        <w:t xml:space="preserve">, </w:t>
      </w:r>
      <w:r>
        <w:t>2009-2010</w:t>
      </w:r>
    </w:p>
    <w:p w14:paraId="5BCF019A" w14:textId="77777777" w:rsidR="009D4004" w:rsidRDefault="009D4004" w:rsidP="009D4004"/>
    <w:p w14:paraId="2F7D519B" w14:textId="77777777" w:rsidR="007F4429" w:rsidRDefault="009D4004" w:rsidP="009D4004">
      <w:r>
        <w:t>Co-Lead, Technology, Innovation and Government Reform Team</w:t>
      </w:r>
    </w:p>
    <w:p w14:paraId="75B066EB" w14:textId="77777777" w:rsidR="007F4429" w:rsidRDefault="007F4429" w:rsidP="009D4004">
      <w:r>
        <w:t>Presidential Transition Team</w:t>
      </w:r>
      <w:r w:rsidR="002F5B85">
        <w:t xml:space="preserve">, </w:t>
      </w:r>
      <w:r>
        <w:t>2008-2009</w:t>
      </w:r>
    </w:p>
    <w:p w14:paraId="0B694DBE" w14:textId="77777777" w:rsidR="007F4429" w:rsidRDefault="007F4429" w:rsidP="009D4004"/>
    <w:p w14:paraId="61D83BFA" w14:textId="77777777" w:rsidR="007F4429" w:rsidRDefault="002F5B85" w:rsidP="009D4004">
      <w:r>
        <w:t xml:space="preserve">Managing Director, Telecom, </w:t>
      </w:r>
      <w:r w:rsidR="007F4429">
        <w:t xml:space="preserve">Media and Tech Policy Analyst </w:t>
      </w:r>
    </w:p>
    <w:p w14:paraId="3F81CA60" w14:textId="77777777" w:rsidR="007F4429" w:rsidRDefault="007F4429" w:rsidP="009D4004">
      <w:r>
        <w:t>Stifel Nicolaus</w:t>
      </w:r>
      <w:r w:rsidR="002F5B85">
        <w:t xml:space="preserve">, </w:t>
      </w:r>
      <w:r>
        <w:t>2005-2008</w:t>
      </w:r>
    </w:p>
    <w:p w14:paraId="713D9592" w14:textId="77777777" w:rsidR="007F4429" w:rsidRDefault="007F4429" w:rsidP="009D4004"/>
    <w:p w14:paraId="629FF3EE" w14:textId="77777777" w:rsidR="007F4429" w:rsidRDefault="007F4429" w:rsidP="009D4004">
      <w:r>
        <w:t>Managing Director, Telecom, Media and Tech Policy Analyst</w:t>
      </w:r>
    </w:p>
    <w:p w14:paraId="2D5DCEE6" w14:textId="77777777" w:rsidR="007F4429" w:rsidRDefault="007F4429" w:rsidP="009D4004">
      <w:r>
        <w:t>Legg Mason</w:t>
      </w:r>
      <w:r w:rsidR="002F5B85">
        <w:t xml:space="preserve">, </w:t>
      </w:r>
      <w:r>
        <w:t>2001-2005</w:t>
      </w:r>
    </w:p>
    <w:p w14:paraId="02D71471" w14:textId="77777777" w:rsidR="007F4429" w:rsidRDefault="007F4429" w:rsidP="009D4004"/>
    <w:p w14:paraId="1037E016" w14:textId="77777777" w:rsidR="007F4429" w:rsidRDefault="007F4429" w:rsidP="009D4004">
      <w:r>
        <w:t>President</w:t>
      </w:r>
    </w:p>
    <w:p w14:paraId="4A9C65D7" w14:textId="77777777" w:rsidR="007F4429" w:rsidRDefault="007F4429" w:rsidP="009D4004">
      <w:r>
        <w:t>Blue Hill Consulting</w:t>
      </w:r>
      <w:r w:rsidR="002F5B85">
        <w:t xml:space="preserve">, </w:t>
      </w:r>
      <w:r>
        <w:t>1998-2000</w:t>
      </w:r>
    </w:p>
    <w:p w14:paraId="6CFBBC46" w14:textId="77777777" w:rsidR="007F4429" w:rsidRDefault="007F4429" w:rsidP="009D4004"/>
    <w:p w14:paraId="1072BB19" w14:textId="77777777" w:rsidR="007F4429" w:rsidRDefault="007F4429" w:rsidP="009D4004">
      <w:r>
        <w:t>Chief of Staff</w:t>
      </w:r>
    </w:p>
    <w:p w14:paraId="1C8076B1" w14:textId="77777777" w:rsidR="007F4429" w:rsidRDefault="007F4429" w:rsidP="009D4004">
      <w:r>
        <w:t>Federal Communications Commission</w:t>
      </w:r>
      <w:r w:rsidR="002F5B85">
        <w:t xml:space="preserve">, </w:t>
      </w:r>
      <w:r>
        <w:t>1993-1997</w:t>
      </w:r>
    </w:p>
    <w:p w14:paraId="07561828" w14:textId="77777777" w:rsidR="007F4429" w:rsidRDefault="007F4429" w:rsidP="009D4004"/>
    <w:p w14:paraId="0CE95E52" w14:textId="77777777" w:rsidR="007F4429" w:rsidRDefault="007F4429" w:rsidP="009D4004">
      <w:r>
        <w:t>Partner</w:t>
      </w:r>
    </w:p>
    <w:p w14:paraId="6FD43492" w14:textId="77777777" w:rsidR="007F4429" w:rsidRDefault="00110288" w:rsidP="009D4004">
      <w:r>
        <w:t xml:space="preserve">The Law Firm of </w:t>
      </w:r>
      <w:r w:rsidR="007F4429">
        <w:t>Parker, Poe, Adams and Bernstein</w:t>
      </w:r>
      <w:r w:rsidR="002F5B85">
        <w:t xml:space="preserve">, </w:t>
      </w:r>
      <w:r w:rsidR="007F4429">
        <w:t>1984-1993</w:t>
      </w:r>
    </w:p>
    <w:p w14:paraId="3AF1BB80" w14:textId="77777777" w:rsidR="007F4429" w:rsidRDefault="007F4429" w:rsidP="009D4004">
      <w:pPr>
        <w:pBdr>
          <w:bottom w:val="single" w:sz="12" w:space="1" w:color="auto"/>
        </w:pBdr>
      </w:pPr>
    </w:p>
    <w:p w14:paraId="66B2FE15" w14:textId="77777777" w:rsidR="007F4429" w:rsidRPr="002F5B85" w:rsidRDefault="007F4429" w:rsidP="009D4004">
      <w:pPr>
        <w:rPr>
          <w:b/>
        </w:rPr>
      </w:pPr>
      <w:r w:rsidRPr="002F5B85">
        <w:rPr>
          <w:b/>
        </w:rPr>
        <w:t>EDUCATION</w:t>
      </w:r>
    </w:p>
    <w:p w14:paraId="7BCA4AA2" w14:textId="77777777" w:rsidR="007F4429" w:rsidRDefault="007F4429" w:rsidP="009D4004"/>
    <w:p w14:paraId="1A9E3558" w14:textId="77777777" w:rsidR="007F4429" w:rsidRDefault="007F4429" w:rsidP="009D4004">
      <w:r>
        <w:t>J.D. Yale Law School</w:t>
      </w:r>
      <w:r w:rsidR="002F5B85">
        <w:t xml:space="preserve">, </w:t>
      </w:r>
      <w:r>
        <w:t>1980</w:t>
      </w:r>
    </w:p>
    <w:p w14:paraId="42713AA0" w14:textId="77777777" w:rsidR="007F4429" w:rsidRDefault="007F4429" w:rsidP="009D4004"/>
    <w:p w14:paraId="0CE2D4CF" w14:textId="77777777" w:rsidR="002F5B85" w:rsidRDefault="007F4429" w:rsidP="00110288">
      <w:r>
        <w:lastRenderedPageBreak/>
        <w:t>B.A.  Yale College</w:t>
      </w:r>
      <w:r w:rsidR="002F5B85">
        <w:t xml:space="preserve">, </w:t>
      </w:r>
      <w:r>
        <w:t>1975</w:t>
      </w:r>
      <w:r w:rsidR="00110288">
        <w:t xml:space="preserve">. </w:t>
      </w:r>
      <w:r w:rsidR="002F5B85">
        <w:t xml:space="preserve">Graduated </w:t>
      </w:r>
      <w:r w:rsidR="002F5B85" w:rsidRPr="00110288">
        <w:rPr>
          <w:i/>
        </w:rPr>
        <w:t>summa cum laude</w:t>
      </w:r>
      <w:r w:rsidR="00110288">
        <w:rPr>
          <w:i/>
        </w:rPr>
        <w:t xml:space="preserve">. </w:t>
      </w:r>
      <w:r w:rsidR="002F5B85">
        <w:t>Major: American Studies</w:t>
      </w:r>
    </w:p>
    <w:p w14:paraId="750AC404" w14:textId="77777777" w:rsidR="004F2C40" w:rsidRPr="00B64545" w:rsidRDefault="004F2C40" w:rsidP="004F2C40">
      <w:pPr>
        <w:rPr>
          <w:b/>
        </w:rPr>
      </w:pPr>
      <w:r w:rsidRPr="00B64545">
        <w:rPr>
          <w:b/>
        </w:rPr>
        <w:t>_________________________________________________________________________________________________</w:t>
      </w:r>
    </w:p>
    <w:p w14:paraId="390EBDD9" w14:textId="77777777" w:rsidR="004F2C40" w:rsidRPr="004F2C40" w:rsidRDefault="004F2C40" w:rsidP="004F2C40">
      <w:pPr>
        <w:rPr>
          <w:b/>
        </w:rPr>
      </w:pPr>
      <w:r w:rsidRPr="004F2C40">
        <w:rPr>
          <w:b/>
        </w:rPr>
        <w:t>AWARDS</w:t>
      </w:r>
    </w:p>
    <w:p w14:paraId="0595F2FF" w14:textId="77777777" w:rsidR="004F2C40" w:rsidRDefault="004F2C40" w:rsidP="004F2C40"/>
    <w:p w14:paraId="6497C6D9" w14:textId="77777777" w:rsidR="004F2C40" w:rsidRDefault="004F2C40" w:rsidP="004F2C40">
      <w:r>
        <w:t>2012, National Association of Telecommunications Officers and Advisors, Broadband Visionary of the Year.</w:t>
      </w:r>
    </w:p>
    <w:p w14:paraId="2DB46519" w14:textId="77777777" w:rsidR="004F2C40" w:rsidRDefault="004F2C40" w:rsidP="004F2C40"/>
    <w:p w14:paraId="7C9749FE" w14:textId="77777777" w:rsidR="004F2C40" w:rsidRDefault="004F2C40" w:rsidP="004F2C40">
      <w:r>
        <w:t>2011, Computers for Youth, Broadband Visionary of the Year.</w:t>
      </w:r>
    </w:p>
    <w:p w14:paraId="52FE9447" w14:textId="77777777" w:rsidR="004F2C40" w:rsidRDefault="004F2C40" w:rsidP="004F2C40"/>
    <w:p w14:paraId="0B8B3D24" w14:textId="77777777" w:rsidR="004F2C40" w:rsidRDefault="004F2C40" w:rsidP="004F2C40">
      <w:r>
        <w:t>2010, Net Literacy, Student’s Choice Hero Award.</w:t>
      </w:r>
    </w:p>
    <w:p w14:paraId="77B53D48" w14:textId="77777777" w:rsidR="004F2C40" w:rsidRDefault="004F2C40" w:rsidP="004F2C40"/>
    <w:p w14:paraId="7EFCDDA0" w14:textId="77777777" w:rsidR="004F2C40" w:rsidRDefault="004F2C40" w:rsidP="004F2C40">
      <w:r>
        <w:t>2009, Association for Federal Information Resource Management, Leadership in</w:t>
      </w:r>
    </w:p>
    <w:p w14:paraId="45CF47AC" w14:textId="77777777" w:rsidR="004F2C40" w:rsidRDefault="004F2C40" w:rsidP="004F2C40">
      <w:r>
        <w:t>Service to the Government IT Community Award</w:t>
      </w:r>
    </w:p>
    <w:p w14:paraId="3BFD77C3" w14:textId="77777777" w:rsidR="004F2C40" w:rsidRDefault="004F2C40" w:rsidP="004F2C40"/>
    <w:p w14:paraId="05E84B5C" w14:textId="77777777" w:rsidR="004F2C40" w:rsidRDefault="004F2C40" w:rsidP="004F2C40">
      <w:r>
        <w:t>_______________________________________________________________________________________________</w:t>
      </w:r>
    </w:p>
    <w:p w14:paraId="3B9FC1E4" w14:textId="77777777" w:rsidR="002F5B85" w:rsidRPr="002F5B85" w:rsidRDefault="002F5B85" w:rsidP="002F5B85">
      <w:pPr>
        <w:rPr>
          <w:b/>
        </w:rPr>
      </w:pPr>
      <w:r w:rsidRPr="002F5B85">
        <w:rPr>
          <w:b/>
        </w:rPr>
        <w:t>ADDITIONAL</w:t>
      </w:r>
    </w:p>
    <w:p w14:paraId="7ADE2DE1" w14:textId="77777777" w:rsidR="005B6402" w:rsidRDefault="004E42E0" w:rsidP="002F5B85">
      <w:r>
        <w:t>Member, Board of Directors for Case Commons (a non-profit designing software for social service agencies) and the Information Technology and Innovation Foundation.</w:t>
      </w:r>
    </w:p>
    <w:p w14:paraId="3892F9B7" w14:textId="77777777" w:rsidR="005B6402" w:rsidRDefault="005B6402" w:rsidP="002F5B85"/>
    <w:p w14:paraId="7982A763" w14:textId="77777777" w:rsidR="005B6402" w:rsidRDefault="005B6402" w:rsidP="005B6402">
      <w:r>
        <w:t>Co-Chair, Law and Policy Committee, Maryland Advisory Committee on</w:t>
      </w:r>
    </w:p>
    <w:p w14:paraId="245C6CDD" w14:textId="77777777" w:rsidR="00C8657F" w:rsidRDefault="005B6402" w:rsidP="002F5B85">
      <w:r>
        <w:t>Cybersecurity</w:t>
      </w:r>
    </w:p>
    <w:p w14:paraId="08C92358" w14:textId="77777777" w:rsidR="004E42E0" w:rsidRDefault="004E42E0" w:rsidP="002F5B85"/>
    <w:p w14:paraId="275D9E45" w14:textId="77777777" w:rsidR="00C8657F" w:rsidRDefault="004E42E0" w:rsidP="002F5B85">
      <w:r>
        <w:t>Member, Board o</w:t>
      </w:r>
      <w:r w:rsidR="004F2C40">
        <w:t xml:space="preserve">f Advisors to </w:t>
      </w:r>
      <w:r w:rsidR="00FA1701">
        <w:t xml:space="preserve">GTL, </w:t>
      </w:r>
      <w:proofErr w:type="spellStart"/>
      <w:r w:rsidR="00FA1701">
        <w:t>RapidSOS</w:t>
      </w:r>
      <w:proofErr w:type="spellEnd"/>
      <w:r w:rsidR="00FA1701">
        <w:t xml:space="preserve">, </w:t>
      </w:r>
      <w:proofErr w:type="spellStart"/>
      <w:r w:rsidR="00FA1701">
        <w:t>Siklu</w:t>
      </w:r>
      <w:proofErr w:type="spellEnd"/>
      <w:r w:rsidR="00FA1701">
        <w:t>.</w:t>
      </w:r>
    </w:p>
    <w:p w14:paraId="4D8D727D" w14:textId="77777777" w:rsidR="004E42E0" w:rsidRDefault="004E42E0" w:rsidP="002F5B85"/>
    <w:p w14:paraId="466E12CE" w14:textId="77777777" w:rsidR="004F2C40" w:rsidRDefault="002F5B85" w:rsidP="002F5B85">
      <w:r>
        <w:t>Extensive writing, including op-eds in the New York Times, the Wall Street Journal</w:t>
      </w:r>
      <w:r w:rsidR="002E544E">
        <w:t>, the Washington Post</w:t>
      </w:r>
      <w:r>
        <w:t xml:space="preserve"> and other publications; </w:t>
      </w:r>
      <w:r w:rsidR="002E544E">
        <w:t>Co-Author</w:t>
      </w:r>
      <w:r w:rsidR="00C565FC">
        <w:t>,</w:t>
      </w:r>
      <w:r w:rsidR="00C8657F">
        <w:t xml:space="preserve"> with Reed </w:t>
      </w:r>
      <w:proofErr w:type="spellStart"/>
      <w:r w:rsidR="00C8657F">
        <w:t>Hundt</w:t>
      </w:r>
      <w:proofErr w:type="spellEnd"/>
      <w:r w:rsidR="002E544E">
        <w:t xml:space="preserve">, “The Politics of Abundance” (2012); </w:t>
      </w:r>
      <w:r w:rsidR="00C565FC">
        <w:t xml:space="preserve">Co-Author, with Denise Linn, “The Next Generation Network Connectivity Handbook” (2015). </w:t>
      </w:r>
    </w:p>
    <w:p w14:paraId="07D44A2C" w14:textId="77777777" w:rsidR="004F2C40" w:rsidRDefault="004F2C40" w:rsidP="002F5B85"/>
    <w:p w14:paraId="762E2B95" w14:textId="77777777" w:rsidR="004F2C40" w:rsidRDefault="00291F1F" w:rsidP="002F5B85">
      <w:r>
        <w:t xml:space="preserve">Spoken at numerous conferences and appeared on numerous television </w:t>
      </w:r>
      <w:r w:rsidR="002E544E">
        <w:t xml:space="preserve">and radio </w:t>
      </w:r>
      <w:r w:rsidR="00110288">
        <w:t>programs addressing telecom, media and tech</w:t>
      </w:r>
      <w:r w:rsidR="00C565FC">
        <w:t>nology</w:t>
      </w:r>
      <w:r w:rsidR="00110288">
        <w:t xml:space="preserve"> issues</w:t>
      </w:r>
      <w:r w:rsidR="004F2C40">
        <w:t>.</w:t>
      </w:r>
      <w:r w:rsidR="00FB300A">
        <w:t xml:space="preserve"> </w:t>
      </w:r>
      <w:r w:rsidR="004F2C40">
        <w:t xml:space="preserve"> Worked on broadband related issues in various international settings including Singapore, Qatar, Myanmar, and Ethiopia.</w:t>
      </w:r>
    </w:p>
    <w:p w14:paraId="644AFCC5" w14:textId="77777777" w:rsidR="004F2C40" w:rsidRDefault="004F2C40" w:rsidP="002F5B85"/>
    <w:p w14:paraId="2BD00555" w14:textId="77777777" w:rsidR="009D4004" w:rsidRDefault="00FB300A" w:rsidP="002F5B85">
      <w:r>
        <w:t>Married to Dr. Patr</w:t>
      </w:r>
      <w:r w:rsidR="004F2C40">
        <w:t>icia Friedman; Children: Ari (31), Jacob (28</w:t>
      </w:r>
      <w:r w:rsidR="002E544E">
        <w:t xml:space="preserve">), and </w:t>
      </w:r>
      <w:r w:rsidR="004F2C40">
        <w:t>Hannah (23</w:t>
      </w:r>
      <w:r>
        <w:t>)</w:t>
      </w:r>
    </w:p>
    <w:sectPr w:rsidR="009D4004" w:rsidSect="009D40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E6"/>
    <w:multiLevelType w:val="hybridMultilevel"/>
    <w:tmpl w:val="EECE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130B"/>
    <w:multiLevelType w:val="hybridMultilevel"/>
    <w:tmpl w:val="9AE2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584"/>
    <w:multiLevelType w:val="hybridMultilevel"/>
    <w:tmpl w:val="2830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004"/>
    <w:rsid w:val="00110288"/>
    <w:rsid w:val="001C5DE6"/>
    <w:rsid w:val="00291F1F"/>
    <w:rsid w:val="002C1E90"/>
    <w:rsid w:val="002E544E"/>
    <w:rsid w:val="002F5B85"/>
    <w:rsid w:val="004E42E0"/>
    <w:rsid w:val="004F2C40"/>
    <w:rsid w:val="005B6402"/>
    <w:rsid w:val="005F672E"/>
    <w:rsid w:val="0061495F"/>
    <w:rsid w:val="00660478"/>
    <w:rsid w:val="007F4429"/>
    <w:rsid w:val="008E709C"/>
    <w:rsid w:val="009D4004"/>
    <w:rsid w:val="00B27B50"/>
    <w:rsid w:val="00B54501"/>
    <w:rsid w:val="00C01FA6"/>
    <w:rsid w:val="00C565FC"/>
    <w:rsid w:val="00C8657F"/>
    <w:rsid w:val="00E61974"/>
    <w:rsid w:val="00FA1701"/>
    <w:rsid w:val="00FB300A"/>
    <w:rsid w:val="00FD2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47B2"/>
  <w15:docId w15:val="{0F141314-A644-4C63-BD96-E21F7DBF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62E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62E3C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62E3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D40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David Lanham</cp:lastModifiedBy>
  <cp:revision>12</cp:revision>
  <dcterms:created xsi:type="dcterms:W3CDTF">2010-06-02T01:27:00Z</dcterms:created>
  <dcterms:modified xsi:type="dcterms:W3CDTF">2022-05-02T20:14:00Z</dcterms:modified>
</cp:coreProperties>
</file>